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15FB4" w:rsidRDefault="001A55F2" w:rsidP="00415FB4">
      <w:pPr>
        <w:jc w:val="center"/>
        <w:rPr>
          <w:rFonts w:ascii="Copperplate Gothic Bold" w:hAnsi="Copperplate Gothic Bold" w:cs="Segoe UI"/>
          <w:b/>
          <w:bCs/>
          <w:color w:val="4472C4" w:themeColor="accent1"/>
          <w:sz w:val="48"/>
          <w:szCs w:val="48"/>
        </w:rPr>
      </w:pPr>
      <w:r w:rsidRPr="00415FB4">
        <w:rPr>
          <w:rFonts w:ascii="Copperplate Gothic Bold" w:hAnsi="Copperplate Gothic Bold" w:cs="Segoe UI"/>
          <w:b/>
          <w:bCs/>
          <w:color w:val="4472C4" w:themeColor="accent1"/>
          <w:sz w:val="48"/>
          <w:szCs w:val="48"/>
        </w:rPr>
        <w:t xml:space="preserve">How </w:t>
      </w:r>
      <w:r w:rsidR="00891792" w:rsidRPr="00415FB4">
        <w:rPr>
          <w:rFonts w:ascii="Copperplate Gothic Bold" w:hAnsi="Copperplate Gothic Bold" w:cs="Segoe UI"/>
          <w:b/>
          <w:bCs/>
          <w:color w:val="4472C4" w:themeColor="accent1"/>
          <w:sz w:val="48"/>
          <w:szCs w:val="48"/>
        </w:rPr>
        <w:t>a</w:t>
      </w:r>
      <w:r w:rsidR="00415FB4">
        <w:rPr>
          <w:rFonts w:ascii="Copperplate Gothic Bold" w:hAnsi="Copperplate Gothic Bold" w:cs="Segoe UI"/>
          <w:b/>
          <w:bCs/>
          <w:color w:val="4472C4" w:themeColor="accent1"/>
          <w:sz w:val="48"/>
          <w:szCs w:val="48"/>
        </w:rPr>
        <w:t xml:space="preserve">n </w:t>
      </w:r>
      <w:r w:rsidR="00891792" w:rsidRPr="00415FB4">
        <w:rPr>
          <w:rFonts w:ascii="Copperplate Gothic Bold" w:hAnsi="Copperplate Gothic Bold" w:cs="Segoe UI"/>
          <w:b/>
          <w:bCs/>
          <w:color w:val="4472C4" w:themeColor="accent1"/>
          <w:sz w:val="48"/>
          <w:szCs w:val="48"/>
        </w:rPr>
        <w:t xml:space="preserve">Alignment Fountain Helps Build </w:t>
      </w:r>
      <w:r w:rsidR="00415FB4">
        <w:rPr>
          <w:rFonts w:ascii="Copperplate Gothic Bold" w:hAnsi="Copperplate Gothic Bold" w:cs="Segoe UI"/>
          <w:b/>
          <w:bCs/>
          <w:color w:val="4472C4" w:themeColor="accent1"/>
          <w:sz w:val="48"/>
          <w:szCs w:val="48"/>
        </w:rPr>
        <w:t xml:space="preserve">Your </w:t>
      </w:r>
      <w:r w:rsidR="00891792" w:rsidRPr="00415FB4">
        <w:rPr>
          <w:rFonts w:ascii="Copperplate Gothic Bold" w:hAnsi="Copperplate Gothic Bold" w:cs="Segoe UI"/>
          <w:b/>
          <w:bCs/>
          <w:color w:val="4472C4" w:themeColor="accent1"/>
          <w:sz w:val="48"/>
          <w:szCs w:val="48"/>
        </w:rPr>
        <w:t>Culture and</w:t>
      </w:r>
      <w:r w:rsidRPr="00415FB4">
        <w:rPr>
          <w:rFonts w:ascii="Copperplate Gothic Bold" w:hAnsi="Copperplate Gothic Bold" w:cs="Segoe UI"/>
          <w:b/>
          <w:bCs/>
          <w:color w:val="4472C4" w:themeColor="accent1"/>
          <w:sz w:val="48"/>
          <w:szCs w:val="48"/>
        </w:rPr>
        <w:t xml:space="preserve"> </w:t>
      </w:r>
    </w:p>
    <w:p w:rsidR="005124B7" w:rsidRPr="00415FB4" w:rsidRDefault="001A55F2" w:rsidP="00415FB4">
      <w:pPr>
        <w:jc w:val="center"/>
        <w:rPr>
          <w:rFonts w:ascii="Copperplate Gothic Bold" w:hAnsi="Copperplate Gothic Bold" w:cs="Segoe UI"/>
          <w:b/>
          <w:bCs/>
          <w:color w:val="4472C4" w:themeColor="accent1"/>
          <w:sz w:val="48"/>
          <w:szCs w:val="48"/>
        </w:rPr>
      </w:pPr>
      <w:r w:rsidRPr="00415FB4">
        <w:rPr>
          <w:rFonts w:ascii="Copperplate Gothic Bold" w:hAnsi="Copperplate Gothic Bold" w:cs="Segoe UI"/>
          <w:b/>
          <w:bCs/>
          <w:color w:val="4472C4" w:themeColor="accent1"/>
          <w:sz w:val="48"/>
          <w:szCs w:val="48"/>
        </w:rPr>
        <w:t>Boost</w:t>
      </w:r>
      <w:r w:rsidR="00415FB4">
        <w:rPr>
          <w:rFonts w:ascii="Copperplate Gothic Bold" w:hAnsi="Copperplate Gothic Bold" w:cs="Segoe UI"/>
          <w:b/>
          <w:bCs/>
          <w:color w:val="4472C4" w:themeColor="accent1"/>
          <w:sz w:val="48"/>
          <w:szCs w:val="48"/>
        </w:rPr>
        <w:t>s</w:t>
      </w:r>
      <w:r w:rsidR="005124B7" w:rsidRPr="00415FB4">
        <w:rPr>
          <w:rFonts w:ascii="Copperplate Gothic Bold" w:hAnsi="Copperplate Gothic Bold" w:cs="Segoe UI"/>
          <w:b/>
          <w:bCs/>
          <w:color w:val="4472C4" w:themeColor="accent1"/>
          <w:sz w:val="48"/>
          <w:szCs w:val="48"/>
        </w:rPr>
        <w:t xml:space="preserve"> </w:t>
      </w:r>
      <w:r w:rsidR="00415FB4">
        <w:rPr>
          <w:rFonts w:ascii="Copperplate Gothic Bold" w:hAnsi="Copperplate Gothic Bold" w:cs="Segoe UI"/>
          <w:b/>
          <w:bCs/>
          <w:color w:val="4472C4" w:themeColor="accent1"/>
          <w:sz w:val="48"/>
          <w:szCs w:val="48"/>
        </w:rPr>
        <w:t xml:space="preserve">Team </w:t>
      </w:r>
      <w:r w:rsidR="005124B7" w:rsidRPr="00415FB4">
        <w:rPr>
          <w:rFonts w:ascii="Copperplate Gothic Bold" w:hAnsi="Copperplate Gothic Bold" w:cs="Segoe UI"/>
          <w:b/>
          <w:bCs/>
          <w:color w:val="4472C4" w:themeColor="accent1"/>
          <w:sz w:val="48"/>
          <w:szCs w:val="48"/>
        </w:rPr>
        <w:t>Productivity</w:t>
      </w:r>
    </w:p>
    <w:p w:rsidR="005124B7" w:rsidRDefault="005124B7" w:rsidP="005124B7">
      <w:pPr>
        <w:rPr>
          <w:rFonts w:ascii="Metropolis" w:hAnsi="Metropolis" w:cs="Segoe UI"/>
          <w:b/>
          <w:bCs/>
          <w:color w:val="343541"/>
        </w:rPr>
      </w:pPr>
    </w:p>
    <w:p w:rsidR="00415FB4" w:rsidRDefault="00415FB4" w:rsidP="005124B7">
      <w:pPr>
        <w:rPr>
          <w:rFonts w:ascii="Metropolis" w:hAnsi="Metropolis" w:cs="Segoe UI"/>
          <w:b/>
          <w:bCs/>
          <w:color w:val="343541"/>
        </w:rPr>
      </w:pPr>
    </w:p>
    <w:p w:rsidR="00111D30" w:rsidRPr="00891792" w:rsidRDefault="00024A70" w:rsidP="00024A70">
      <w:pPr>
        <w:jc w:val="center"/>
        <w:rPr>
          <w:rFonts w:ascii="Metropolis" w:hAnsi="Metropolis" w:cs="Segoe UI"/>
          <w:b/>
          <w:bCs/>
          <w:color w:val="343541"/>
        </w:rPr>
      </w:pPr>
      <w:r>
        <w:rPr>
          <w:rFonts w:ascii="Metropolis" w:hAnsi="Metropolis" w:cs="Segoe UI"/>
          <w:b/>
          <w:bCs/>
          <w:noProof/>
          <w:color w:val="343541"/>
        </w:rPr>
        <w:drawing>
          <wp:inline distT="0" distB="0" distL="0" distR="0">
            <wp:extent cx="2857500" cy="2717800"/>
            <wp:effectExtent l="0" t="0" r="0" b="0"/>
            <wp:docPr id="1951703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703083" name="Picture 1951703083"/>
                    <pic:cNvPicPr/>
                  </pic:nvPicPr>
                  <pic:blipFill>
                    <a:blip r:embed="rId5">
                      <a:extLst>
                        <a:ext uri="{28A0092B-C50C-407E-A947-70E740481C1C}">
                          <a14:useLocalDpi xmlns:a14="http://schemas.microsoft.com/office/drawing/2010/main" val="0"/>
                        </a:ext>
                      </a:extLst>
                    </a:blip>
                    <a:stretch>
                      <a:fillRect/>
                    </a:stretch>
                  </pic:blipFill>
                  <pic:spPr>
                    <a:xfrm>
                      <a:off x="0" y="0"/>
                      <a:ext cx="2857500" cy="2717800"/>
                    </a:xfrm>
                    <a:prstGeom prst="rect">
                      <a:avLst/>
                    </a:prstGeom>
                  </pic:spPr>
                </pic:pic>
              </a:graphicData>
            </a:graphic>
          </wp:inline>
        </w:drawing>
      </w:r>
    </w:p>
    <w:p w:rsidR="001A55F2" w:rsidRPr="00891792" w:rsidRDefault="001A55F2" w:rsidP="005124B7">
      <w:pPr>
        <w:rPr>
          <w:rFonts w:ascii="Metropolis" w:hAnsi="Metropolis" w:cs="Segoe UI"/>
          <w:color w:val="343541"/>
        </w:rPr>
      </w:pPr>
    </w:p>
    <w:p w:rsidR="001A55F2" w:rsidRPr="00415FB4" w:rsidRDefault="001A55F2" w:rsidP="005124B7">
      <w:pPr>
        <w:rPr>
          <w:rFonts w:ascii="Arial" w:hAnsi="Arial" w:cs="Arial"/>
          <w:color w:val="343541"/>
        </w:rPr>
      </w:pPr>
      <w:r w:rsidRPr="00415FB4">
        <w:rPr>
          <w:rFonts w:ascii="Arial" w:hAnsi="Arial" w:cs="Arial"/>
          <w:color w:val="343541"/>
        </w:rPr>
        <w:t>Leaders understand that</w:t>
      </w:r>
      <w:r w:rsidR="005124B7" w:rsidRPr="00415FB4">
        <w:rPr>
          <w:rFonts w:ascii="Arial" w:hAnsi="Arial" w:cs="Arial"/>
          <w:color w:val="343541"/>
        </w:rPr>
        <w:t xml:space="preserve"> </w:t>
      </w:r>
      <w:r w:rsidRPr="00415FB4">
        <w:rPr>
          <w:rFonts w:ascii="Arial" w:hAnsi="Arial" w:cs="Arial"/>
          <w:color w:val="343541"/>
        </w:rPr>
        <w:t xml:space="preserve">team </w:t>
      </w:r>
      <w:r w:rsidR="005124B7" w:rsidRPr="00415FB4">
        <w:rPr>
          <w:rFonts w:ascii="Arial" w:hAnsi="Arial" w:cs="Arial"/>
          <w:color w:val="343541"/>
        </w:rPr>
        <w:t>alignment plays a pivotal role in the</w:t>
      </w:r>
      <w:r w:rsidRPr="00415FB4">
        <w:rPr>
          <w:rFonts w:ascii="Arial" w:hAnsi="Arial" w:cs="Arial"/>
          <w:color w:val="343541"/>
        </w:rPr>
        <w:t xml:space="preserve"> productivity of their </w:t>
      </w:r>
      <w:r w:rsidR="00242B41">
        <w:rPr>
          <w:rFonts w:ascii="Arial" w:hAnsi="Arial" w:cs="Arial"/>
          <w:color w:val="343541"/>
        </w:rPr>
        <w:t xml:space="preserve">entire </w:t>
      </w:r>
      <w:r w:rsidRPr="00415FB4">
        <w:rPr>
          <w:rFonts w:ascii="Arial" w:hAnsi="Arial" w:cs="Arial"/>
          <w:color w:val="343541"/>
        </w:rPr>
        <w:t>organization</w:t>
      </w:r>
      <w:r w:rsidR="005124B7" w:rsidRPr="00415FB4">
        <w:rPr>
          <w:rFonts w:ascii="Arial" w:hAnsi="Arial" w:cs="Arial"/>
          <w:color w:val="343541"/>
        </w:rPr>
        <w:t xml:space="preserve">. </w:t>
      </w:r>
    </w:p>
    <w:p w:rsidR="001A55F2" w:rsidRPr="00415FB4" w:rsidRDefault="001A55F2" w:rsidP="005124B7">
      <w:pPr>
        <w:rPr>
          <w:rFonts w:ascii="Arial" w:hAnsi="Arial" w:cs="Arial"/>
          <w:color w:val="343541"/>
        </w:rPr>
      </w:pPr>
    </w:p>
    <w:p w:rsidR="001A55F2" w:rsidRPr="00415FB4" w:rsidRDefault="005124B7" w:rsidP="005124B7">
      <w:pPr>
        <w:rPr>
          <w:rFonts w:ascii="Arial" w:hAnsi="Arial" w:cs="Arial"/>
          <w:color w:val="343541"/>
        </w:rPr>
      </w:pPr>
      <w:r w:rsidRPr="00415FB4">
        <w:rPr>
          <w:rFonts w:ascii="Arial" w:hAnsi="Arial" w:cs="Arial"/>
          <w:color w:val="343541"/>
        </w:rPr>
        <w:t xml:space="preserve">When team members are aligned in their understanding of the mission, vision, values, goals, and roles, productivity soars, collaboration flourishes, and outcomes improve. </w:t>
      </w:r>
    </w:p>
    <w:p w:rsidR="001A55F2" w:rsidRPr="00415FB4" w:rsidRDefault="001A55F2" w:rsidP="005124B7">
      <w:pPr>
        <w:rPr>
          <w:rFonts w:ascii="Arial" w:hAnsi="Arial" w:cs="Arial"/>
          <w:color w:val="343541"/>
        </w:rPr>
      </w:pPr>
    </w:p>
    <w:p w:rsidR="001A55F2" w:rsidRDefault="005124B7" w:rsidP="005124B7">
      <w:pPr>
        <w:rPr>
          <w:rFonts w:ascii="Arial" w:hAnsi="Arial" w:cs="Arial"/>
          <w:color w:val="343541"/>
        </w:rPr>
      </w:pPr>
      <w:r w:rsidRPr="00415FB4">
        <w:rPr>
          <w:rFonts w:ascii="Arial" w:hAnsi="Arial" w:cs="Arial"/>
          <w:color w:val="343541"/>
        </w:rPr>
        <w:t>Alignment ensures that everyone is moving in the same direction, working towards shared objectives, and fostering a high-performing culture</w:t>
      </w:r>
      <w:r w:rsidR="001A55F2" w:rsidRPr="00415FB4">
        <w:rPr>
          <w:rFonts w:ascii="Arial" w:hAnsi="Arial" w:cs="Arial"/>
          <w:color w:val="343541"/>
        </w:rPr>
        <w:t>. A</w:t>
      </w:r>
      <w:r w:rsidRPr="00415FB4">
        <w:rPr>
          <w:rFonts w:ascii="Arial" w:hAnsi="Arial" w:cs="Arial"/>
          <w:color w:val="343541"/>
        </w:rPr>
        <w:t xml:space="preserve">lignment is vital for teams to improve productivity and </w:t>
      </w:r>
      <w:r w:rsidR="001A55F2" w:rsidRPr="00415FB4">
        <w:rPr>
          <w:rFonts w:ascii="Arial" w:hAnsi="Arial" w:cs="Arial"/>
          <w:color w:val="343541"/>
        </w:rPr>
        <w:t>to build and sustain a positive and profitable workplace culture.</w:t>
      </w:r>
    </w:p>
    <w:p w:rsidR="00415FB4" w:rsidRPr="00415FB4" w:rsidRDefault="00415FB4" w:rsidP="005124B7">
      <w:pPr>
        <w:rPr>
          <w:rFonts w:ascii="Arial" w:hAnsi="Arial" w:cs="Arial"/>
          <w:color w:val="343541"/>
        </w:rPr>
      </w:pPr>
    </w:p>
    <w:p w:rsidR="001A55F2" w:rsidRPr="00415FB4" w:rsidRDefault="001A55F2" w:rsidP="005124B7">
      <w:pPr>
        <w:rPr>
          <w:rFonts w:ascii="Arial" w:hAnsi="Arial" w:cs="Arial"/>
          <w:color w:val="343541"/>
        </w:rPr>
      </w:pPr>
    </w:p>
    <w:p w:rsidR="00111D30" w:rsidRDefault="001A55F2" w:rsidP="005124B7">
      <w:pPr>
        <w:rPr>
          <w:rFonts w:ascii="Arial" w:hAnsi="Arial" w:cs="Arial"/>
          <w:b/>
          <w:bCs/>
          <w:color w:val="C00000"/>
          <w:sz w:val="32"/>
          <w:szCs w:val="32"/>
        </w:rPr>
      </w:pPr>
      <w:r w:rsidRPr="00415FB4">
        <w:rPr>
          <w:rFonts w:ascii="Arial" w:hAnsi="Arial" w:cs="Arial"/>
          <w:b/>
          <w:bCs/>
          <w:color w:val="C00000"/>
          <w:sz w:val="32"/>
          <w:szCs w:val="32"/>
        </w:rPr>
        <w:t>So, How Does Team</w:t>
      </w:r>
      <w:r w:rsidR="005124B7" w:rsidRPr="00415FB4">
        <w:rPr>
          <w:rFonts w:ascii="Arial" w:hAnsi="Arial" w:cs="Arial"/>
          <w:b/>
          <w:bCs/>
          <w:color w:val="C00000"/>
          <w:sz w:val="32"/>
          <w:szCs w:val="32"/>
        </w:rPr>
        <w:t xml:space="preserve"> Alignment </w:t>
      </w:r>
      <w:r w:rsidRPr="00415FB4">
        <w:rPr>
          <w:rFonts w:ascii="Arial" w:hAnsi="Arial" w:cs="Arial"/>
          <w:b/>
          <w:bCs/>
          <w:color w:val="C00000"/>
          <w:sz w:val="32"/>
          <w:szCs w:val="32"/>
        </w:rPr>
        <w:t>Improve Productivity?</w:t>
      </w:r>
    </w:p>
    <w:p w:rsidR="00111D30" w:rsidRDefault="00111D30" w:rsidP="005124B7">
      <w:pPr>
        <w:rPr>
          <w:rFonts w:ascii="Arial" w:hAnsi="Arial" w:cs="Arial"/>
          <w:color w:val="343541"/>
        </w:rPr>
      </w:pPr>
    </w:p>
    <w:p w:rsidR="006D1213" w:rsidRDefault="005124B7" w:rsidP="005124B7">
      <w:pPr>
        <w:rPr>
          <w:rFonts w:ascii="Arial" w:hAnsi="Arial" w:cs="Arial"/>
          <w:color w:val="343541"/>
        </w:rPr>
      </w:pPr>
      <w:r w:rsidRPr="00415FB4">
        <w:rPr>
          <w:rFonts w:ascii="Arial" w:hAnsi="Arial" w:cs="Arial"/>
          <w:color w:val="343541"/>
        </w:rPr>
        <w:t xml:space="preserve">Alignment provides teams with a clear sense of direction and purpose. When team members are aligned in their understanding of the mission, vision, values, goals, and roles, it creates a cohesive framework that guides their actions and decision-making. </w:t>
      </w:r>
    </w:p>
    <w:p w:rsidR="00111D30" w:rsidRDefault="00111D30" w:rsidP="005124B7">
      <w:pPr>
        <w:rPr>
          <w:rFonts w:ascii="Arial" w:hAnsi="Arial" w:cs="Arial"/>
          <w:color w:val="343541"/>
        </w:rPr>
      </w:pPr>
    </w:p>
    <w:p w:rsidR="00111D30" w:rsidRPr="00415FB4" w:rsidRDefault="00111D30" w:rsidP="00111D30">
      <w:pPr>
        <w:rPr>
          <w:rFonts w:ascii="Arial" w:hAnsi="Arial" w:cs="Arial"/>
          <w:color w:val="343541"/>
        </w:rPr>
      </w:pPr>
      <w:r w:rsidRPr="00415FB4">
        <w:rPr>
          <w:rFonts w:ascii="Arial" w:hAnsi="Arial" w:cs="Arial"/>
          <w:color w:val="343541"/>
        </w:rPr>
        <w:t xml:space="preserve">A clear direction allows team members to prioritize their efforts, stay focused on key objectives, and minimize distractions. According to a study by </w:t>
      </w:r>
      <w:hyperlink r:id="rId6" w:history="1">
        <w:r w:rsidRPr="00415FB4">
          <w:rPr>
            <w:rStyle w:val="Hyperlink"/>
            <w:rFonts w:ascii="Arial" w:hAnsi="Arial" w:cs="Arial"/>
          </w:rPr>
          <w:t>Harvard Business Review</w:t>
        </w:r>
      </w:hyperlink>
      <w:r w:rsidRPr="00415FB4">
        <w:rPr>
          <w:rFonts w:ascii="Arial" w:hAnsi="Arial" w:cs="Arial"/>
          <w:color w:val="343541"/>
        </w:rPr>
        <w:t xml:space="preserve">, aligned teams are 23% more likely to achieve their goals. </w:t>
      </w:r>
    </w:p>
    <w:p w:rsidR="00111D30" w:rsidRDefault="00111D30" w:rsidP="005124B7">
      <w:pPr>
        <w:rPr>
          <w:rFonts w:ascii="Arial" w:hAnsi="Arial" w:cs="Arial"/>
          <w:color w:val="343541"/>
        </w:rPr>
      </w:pPr>
    </w:p>
    <w:p w:rsidR="00111D30" w:rsidRDefault="00111D30" w:rsidP="005124B7">
      <w:pPr>
        <w:rPr>
          <w:rFonts w:ascii="Arial" w:hAnsi="Arial" w:cs="Arial"/>
          <w:color w:val="343541"/>
        </w:rPr>
      </w:pPr>
    </w:p>
    <w:p w:rsidR="001A55F2" w:rsidRPr="00415FB4" w:rsidRDefault="001A55F2" w:rsidP="005124B7">
      <w:pPr>
        <w:rPr>
          <w:rFonts w:ascii="Arial" w:hAnsi="Arial" w:cs="Arial"/>
          <w:color w:val="343541"/>
        </w:rPr>
      </w:pPr>
    </w:p>
    <w:p w:rsidR="006D1213" w:rsidRPr="00415FB4" w:rsidRDefault="00111D30" w:rsidP="005124B7">
      <w:pPr>
        <w:rPr>
          <w:rFonts w:ascii="Arial" w:hAnsi="Arial" w:cs="Arial"/>
          <w:color w:val="343541"/>
        </w:rPr>
      </w:pPr>
      <w:r>
        <w:rPr>
          <w:rFonts w:ascii="Arial" w:hAnsi="Arial" w:cs="Arial"/>
          <w:noProof/>
          <w:color w:val="343541"/>
        </w:rPr>
        <w:drawing>
          <wp:anchor distT="0" distB="0" distL="114300" distR="114300" simplePos="0" relativeHeight="251658240" behindDoc="1" locked="0" layoutInCell="1" allowOverlap="1">
            <wp:simplePos x="0" y="0"/>
            <wp:positionH relativeFrom="column">
              <wp:posOffset>4465320</wp:posOffset>
            </wp:positionH>
            <wp:positionV relativeFrom="paragraph">
              <wp:posOffset>0</wp:posOffset>
            </wp:positionV>
            <wp:extent cx="1657985" cy="2487295"/>
            <wp:effectExtent l="0" t="0" r="5715" b="1905"/>
            <wp:wrapTight wrapText="bothSides">
              <wp:wrapPolygon edited="0">
                <wp:start x="0" y="0"/>
                <wp:lineTo x="0" y="21506"/>
                <wp:lineTo x="21509" y="21506"/>
                <wp:lineTo x="21509" y="0"/>
                <wp:lineTo x="0" y="0"/>
              </wp:wrapPolygon>
            </wp:wrapTight>
            <wp:docPr id="15531798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179840" name="Picture 155317984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57985" cy="2487295"/>
                    </a:xfrm>
                    <a:prstGeom prst="rect">
                      <a:avLst/>
                    </a:prstGeom>
                  </pic:spPr>
                </pic:pic>
              </a:graphicData>
            </a:graphic>
            <wp14:sizeRelH relativeFrom="page">
              <wp14:pctWidth>0</wp14:pctWidth>
            </wp14:sizeRelH>
            <wp14:sizeRelV relativeFrom="page">
              <wp14:pctHeight>0</wp14:pctHeight>
            </wp14:sizeRelV>
          </wp:anchor>
        </w:drawing>
      </w:r>
      <w:r w:rsidR="005124B7" w:rsidRPr="00415FB4">
        <w:rPr>
          <w:rFonts w:ascii="Arial" w:hAnsi="Arial" w:cs="Arial"/>
          <w:color w:val="343541"/>
        </w:rPr>
        <w:t xml:space="preserve">Alignment fosters collaboration by establishing common goals, values, and expectations. When team members are aligned, they can communicate more effectively, share resources, and leverage each other's strengths. </w:t>
      </w:r>
    </w:p>
    <w:p w:rsidR="006D1213" w:rsidRPr="00415FB4" w:rsidRDefault="006D1213" w:rsidP="005124B7">
      <w:pPr>
        <w:rPr>
          <w:rFonts w:ascii="Arial" w:hAnsi="Arial" w:cs="Arial"/>
          <w:color w:val="343541"/>
        </w:rPr>
      </w:pPr>
    </w:p>
    <w:p w:rsidR="00415FB4" w:rsidRDefault="005124B7" w:rsidP="005124B7">
      <w:pPr>
        <w:rPr>
          <w:rFonts w:ascii="Arial" w:hAnsi="Arial" w:cs="Arial"/>
          <w:color w:val="343541"/>
        </w:rPr>
      </w:pPr>
      <w:r w:rsidRPr="00415FB4">
        <w:rPr>
          <w:rFonts w:ascii="Arial" w:hAnsi="Arial" w:cs="Arial"/>
          <w:color w:val="343541"/>
        </w:rPr>
        <w:t xml:space="preserve">Aligned teams are more likely to collaborate proactively, generate innovative ideas, and support one another in achieving shared objectives. </w:t>
      </w:r>
    </w:p>
    <w:p w:rsidR="00415FB4" w:rsidRDefault="00415FB4" w:rsidP="005124B7">
      <w:pPr>
        <w:rPr>
          <w:rFonts w:ascii="Arial" w:hAnsi="Arial" w:cs="Arial"/>
          <w:color w:val="343541"/>
        </w:rPr>
      </w:pPr>
    </w:p>
    <w:p w:rsidR="006D1213" w:rsidRPr="00415FB4" w:rsidRDefault="00000000" w:rsidP="005124B7">
      <w:pPr>
        <w:rPr>
          <w:rFonts w:ascii="Arial" w:hAnsi="Arial" w:cs="Arial"/>
          <w:color w:val="343541"/>
        </w:rPr>
      </w:pPr>
      <w:hyperlink r:id="rId8" w:history="1">
        <w:r w:rsidR="006D1213" w:rsidRPr="00415FB4">
          <w:rPr>
            <w:rStyle w:val="Hyperlink"/>
            <w:rFonts w:ascii="Arial" w:hAnsi="Arial" w:cs="Arial"/>
          </w:rPr>
          <w:t>Forbes</w:t>
        </w:r>
      </w:hyperlink>
      <w:r w:rsidR="006D1213" w:rsidRPr="00415FB4">
        <w:rPr>
          <w:rFonts w:ascii="Arial" w:hAnsi="Arial" w:cs="Arial"/>
          <w:color w:val="343541"/>
        </w:rPr>
        <w:t xml:space="preserve"> reports</w:t>
      </w:r>
      <w:r w:rsidR="005124B7" w:rsidRPr="00415FB4">
        <w:rPr>
          <w:rFonts w:ascii="Arial" w:hAnsi="Arial" w:cs="Arial"/>
          <w:color w:val="343541"/>
        </w:rPr>
        <w:t xml:space="preserve"> that 86% of employees and executives believe that lack of collaboration and ineffective communication are responsible for workplace failures</w:t>
      </w:r>
      <w:r w:rsidR="006D1213" w:rsidRPr="00415FB4">
        <w:rPr>
          <w:rFonts w:ascii="Arial" w:hAnsi="Arial" w:cs="Arial"/>
          <w:color w:val="343541"/>
        </w:rPr>
        <w:t>.</w:t>
      </w:r>
    </w:p>
    <w:p w:rsidR="006D1213" w:rsidRPr="00415FB4" w:rsidRDefault="006D1213" w:rsidP="005124B7">
      <w:pPr>
        <w:rPr>
          <w:rFonts w:ascii="Arial" w:hAnsi="Arial" w:cs="Arial"/>
          <w:color w:val="343541"/>
        </w:rPr>
      </w:pPr>
    </w:p>
    <w:p w:rsidR="006D1213" w:rsidRPr="00415FB4" w:rsidRDefault="005124B7" w:rsidP="005124B7">
      <w:pPr>
        <w:rPr>
          <w:rFonts w:ascii="Arial" w:hAnsi="Arial" w:cs="Arial"/>
          <w:color w:val="343541"/>
        </w:rPr>
      </w:pPr>
      <w:r w:rsidRPr="00415FB4">
        <w:rPr>
          <w:rFonts w:ascii="Arial" w:hAnsi="Arial" w:cs="Arial"/>
          <w:color w:val="343541"/>
        </w:rPr>
        <w:t>Alignment drives improved performance and results</w:t>
      </w:r>
      <w:r w:rsidR="006D1213" w:rsidRPr="00415FB4">
        <w:rPr>
          <w:rFonts w:ascii="Arial" w:hAnsi="Arial" w:cs="Arial"/>
          <w:color w:val="343541"/>
        </w:rPr>
        <w:t>, also</w:t>
      </w:r>
      <w:r w:rsidRPr="00415FB4">
        <w:rPr>
          <w:rFonts w:ascii="Arial" w:hAnsi="Arial" w:cs="Arial"/>
          <w:color w:val="343541"/>
        </w:rPr>
        <w:t xml:space="preserve">. </w:t>
      </w:r>
    </w:p>
    <w:p w:rsidR="006D1213" w:rsidRPr="00415FB4" w:rsidRDefault="006D1213" w:rsidP="005124B7">
      <w:pPr>
        <w:rPr>
          <w:rFonts w:ascii="Arial" w:hAnsi="Arial" w:cs="Arial"/>
          <w:color w:val="343541"/>
        </w:rPr>
      </w:pPr>
    </w:p>
    <w:p w:rsidR="00415FB4" w:rsidRDefault="005124B7" w:rsidP="006D1213">
      <w:pPr>
        <w:rPr>
          <w:rFonts w:ascii="Arial" w:hAnsi="Arial" w:cs="Arial"/>
          <w:color w:val="343541"/>
        </w:rPr>
      </w:pPr>
      <w:r w:rsidRPr="00415FB4">
        <w:rPr>
          <w:rFonts w:ascii="Arial" w:hAnsi="Arial" w:cs="Arial"/>
          <w:color w:val="343541"/>
        </w:rPr>
        <w:t xml:space="preserve">When team members are aligned, they work cohesively towards a shared vision, leveraging their collective efforts to achieve desired outcomes. </w:t>
      </w:r>
    </w:p>
    <w:p w:rsidR="00415FB4" w:rsidRDefault="00415FB4" w:rsidP="006D1213">
      <w:pPr>
        <w:rPr>
          <w:rFonts w:ascii="Arial" w:hAnsi="Arial" w:cs="Arial"/>
          <w:color w:val="343541"/>
        </w:rPr>
      </w:pPr>
    </w:p>
    <w:p w:rsidR="005124B7" w:rsidRDefault="005124B7" w:rsidP="006D1213">
      <w:pPr>
        <w:rPr>
          <w:rFonts w:ascii="Arial" w:hAnsi="Arial" w:cs="Arial"/>
          <w:color w:val="343541"/>
        </w:rPr>
      </w:pPr>
      <w:r w:rsidRPr="00415FB4">
        <w:rPr>
          <w:rFonts w:ascii="Arial" w:hAnsi="Arial" w:cs="Arial"/>
          <w:color w:val="343541"/>
        </w:rPr>
        <w:t xml:space="preserve">Alignment enables teams to streamline processes, avoid duplications, and make decisions that align with organizational goals. A </w:t>
      </w:r>
      <w:hyperlink r:id="rId9" w:history="1">
        <w:r w:rsidRPr="00415FB4">
          <w:rPr>
            <w:rStyle w:val="Hyperlink"/>
            <w:rFonts w:ascii="Arial" w:hAnsi="Arial" w:cs="Arial"/>
          </w:rPr>
          <w:t>study by Gallup</w:t>
        </w:r>
      </w:hyperlink>
      <w:r w:rsidRPr="00415FB4">
        <w:rPr>
          <w:rFonts w:ascii="Arial" w:hAnsi="Arial" w:cs="Arial"/>
          <w:color w:val="343541"/>
        </w:rPr>
        <w:t xml:space="preserve"> found that organizations with high levels of alignment achieve 21% higher profitability. </w:t>
      </w:r>
    </w:p>
    <w:p w:rsidR="00111D30" w:rsidRDefault="00111D30" w:rsidP="006D1213">
      <w:pPr>
        <w:rPr>
          <w:rFonts w:ascii="Arial" w:hAnsi="Arial" w:cs="Arial"/>
          <w:color w:val="343541"/>
        </w:rPr>
      </w:pPr>
    </w:p>
    <w:p w:rsidR="00415FB4" w:rsidRDefault="00415FB4" w:rsidP="006D1213">
      <w:pPr>
        <w:rPr>
          <w:rFonts w:ascii="Arial" w:hAnsi="Arial" w:cs="Arial"/>
          <w:color w:val="343541"/>
        </w:rPr>
      </w:pPr>
    </w:p>
    <w:p w:rsidR="00415FB4" w:rsidRDefault="00111D30" w:rsidP="00111D30">
      <w:pPr>
        <w:jc w:val="center"/>
        <w:rPr>
          <w:rFonts w:ascii="Arial" w:hAnsi="Arial" w:cs="Arial"/>
          <w:color w:val="343541"/>
        </w:rPr>
      </w:pPr>
      <w:r>
        <w:rPr>
          <w:rFonts w:ascii="Arial" w:hAnsi="Arial" w:cs="Arial"/>
          <w:noProof/>
          <w:color w:val="343541"/>
        </w:rPr>
        <w:drawing>
          <wp:inline distT="0" distB="0" distL="0" distR="0">
            <wp:extent cx="5943600" cy="2940685"/>
            <wp:effectExtent l="0" t="0" r="0" b="5715"/>
            <wp:docPr id="20679219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921970" name="Picture 206792197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940685"/>
                    </a:xfrm>
                    <a:prstGeom prst="rect">
                      <a:avLst/>
                    </a:prstGeom>
                  </pic:spPr>
                </pic:pic>
              </a:graphicData>
            </a:graphic>
          </wp:inline>
        </w:drawing>
      </w:r>
    </w:p>
    <w:p w:rsidR="00415FB4" w:rsidRPr="00415FB4" w:rsidRDefault="00415FB4" w:rsidP="006D1213">
      <w:pPr>
        <w:rPr>
          <w:rFonts w:ascii="Arial" w:hAnsi="Arial" w:cs="Arial"/>
          <w:color w:val="343541"/>
        </w:rPr>
      </w:pPr>
    </w:p>
    <w:p w:rsidR="006D1213" w:rsidRPr="00415FB4" w:rsidRDefault="006D1213" w:rsidP="006D1213">
      <w:pPr>
        <w:rPr>
          <w:rFonts w:ascii="Arial" w:hAnsi="Arial" w:cs="Arial"/>
          <w:b/>
          <w:bCs/>
          <w:color w:val="343541"/>
        </w:rPr>
      </w:pPr>
    </w:p>
    <w:p w:rsidR="006D1213" w:rsidRPr="00415FB4" w:rsidRDefault="006D1213" w:rsidP="006D1213">
      <w:pPr>
        <w:rPr>
          <w:rFonts w:ascii="Arial" w:hAnsi="Arial" w:cs="Arial"/>
          <w:b/>
          <w:bCs/>
          <w:color w:val="C00000"/>
          <w:sz w:val="32"/>
          <w:szCs w:val="32"/>
        </w:rPr>
      </w:pPr>
      <w:r w:rsidRPr="00415FB4">
        <w:rPr>
          <w:rFonts w:ascii="Arial" w:hAnsi="Arial" w:cs="Arial"/>
          <w:b/>
          <w:bCs/>
          <w:color w:val="C00000"/>
          <w:sz w:val="32"/>
          <w:szCs w:val="32"/>
        </w:rPr>
        <w:t>Okay – So HOW Do We Improve Team Alignment?</w:t>
      </w:r>
    </w:p>
    <w:p w:rsidR="005124B7" w:rsidRPr="00415FB4" w:rsidRDefault="005124B7" w:rsidP="005124B7">
      <w:pPr>
        <w:rPr>
          <w:rFonts w:ascii="Arial" w:hAnsi="Arial" w:cs="Arial"/>
          <w:color w:val="343541"/>
        </w:rPr>
      </w:pPr>
    </w:p>
    <w:p w:rsidR="005124B7" w:rsidRDefault="00415FB4" w:rsidP="006D1213">
      <w:pPr>
        <w:pStyle w:val="ListParagraph"/>
        <w:numPr>
          <w:ilvl w:val="0"/>
          <w:numId w:val="1"/>
        </w:numPr>
        <w:rPr>
          <w:rFonts w:ascii="Arial" w:hAnsi="Arial" w:cs="Arial"/>
          <w:b/>
          <w:bCs/>
          <w:color w:val="343541"/>
        </w:rPr>
      </w:pPr>
      <w:r>
        <w:rPr>
          <w:rFonts w:ascii="Arial" w:hAnsi="Arial" w:cs="Arial"/>
          <w:b/>
          <w:bCs/>
          <w:color w:val="343541"/>
        </w:rPr>
        <w:lastRenderedPageBreak/>
        <w:t>Create</w:t>
      </w:r>
      <w:r w:rsidR="005124B7" w:rsidRPr="00415FB4">
        <w:rPr>
          <w:rFonts w:ascii="Arial" w:hAnsi="Arial" w:cs="Arial"/>
          <w:b/>
          <w:bCs/>
          <w:color w:val="343541"/>
        </w:rPr>
        <w:t xml:space="preserve"> and Communicate the Mission</w:t>
      </w:r>
      <w:r w:rsidR="006D1213" w:rsidRPr="00415FB4">
        <w:rPr>
          <w:rFonts w:ascii="Arial" w:hAnsi="Arial" w:cs="Arial"/>
          <w:b/>
          <w:bCs/>
          <w:color w:val="343541"/>
        </w:rPr>
        <w:t xml:space="preserve"> and</w:t>
      </w:r>
      <w:r w:rsidR="005124B7" w:rsidRPr="00415FB4">
        <w:rPr>
          <w:rFonts w:ascii="Arial" w:hAnsi="Arial" w:cs="Arial"/>
          <w:b/>
          <w:bCs/>
          <w:color w:val="343541"/>
        </w:rPr>
        <w:t xml:space="preserve"> Vision</w:t>
      </w:r>
    </w:p>
    <w:p w:rsidR="00415FB4" w:rsidRPr="00415FB4" w:rsidRDefault="00415FB4" w:rsidP="00415FB4">
      <w:pPr>
        <w:pStyle w:val="ListParagraph"/>
        <w:rPr>
          <w:rFonts w:ascii="Arial" w:hAnsi="Arial" w:cs="Arial"/>
          <w:b/>
          <w:bCs/>
          <w:color w:val="343541"/>
        </w:rPr>
      </w:pPr>
    </w:p>
    <w:p w:rsidR="00415FB4" w:rsidRDefault="005124B7" w:rsidP="006D1213">
      <w:pPr>
        <w:rPr>
          <w:rFonts w:ascii="Arial" w:hAnsi="Arial" w:cs="Arial"/>
          <w:color w:val="343541"/>
        </w:rPr>
      </w:pPr>
      <w:r w:rsidRPr="00415FB4">
        <w:rPr>
          <w:rFonts w:ascii="Arial" w:hAnsi="Arial" w:cs="Arial"/>
          <w:color w:val="343541"/>
        </w:rPr>
        <w:t xml:space="preserve">A well-communicated mission, vision, and set of values provide a solid foundation for alignment. </w:t>
      </w:r>
      <w:r w:rsidR="00AD124E" w:rsidRPr="00415FB4">
        <w:rPr>
          <w:rFonts w:ascii="Arial" w:hAnsi="Arial" w:cs="Arial"/>
          <w:color w:val="343541"/>
        </w:rPr>
        <w:t xml:space="preserve">Having a </w:t>
      </w:r>
      <w:hyperlink r:id="rId11" w:history="1">
        <w:r w:rsidR="00AD124E" w:rsidRPr="00415FB4">
          <w:rPr>
            <w:rStyle w:val="Hyperlink"/>
            <w:rFonts w:ascii="Arial" w:hAnsi="Arial" w:cs="Arial"/>
          </w:rPr>
          <w:t>clear</w:t>
        </w:r>
        <w:r w:rsidRPr="00415FB4">
          <w:rPr>
            <w:rStyle w:val="Hyperlink"/>
            <w:rFonts w:ascii="Arial" w:hAnsi="Arial" w:cs="Arial"/>
          </w:rPr>
          <w:t xml:space="preserve"> mission</w:t>
        </w:r>
      </w:hyperlink>
      <w:r w:rsidRPr="00415FB4">
        <w:rPr>
          <w:rFonts w:ascii="Arial" w:hAnsi="Arial" w:cs="Arial"/>
          <w:color w:val="343541"/>
        </w:rPr>
        <w:t xml:space="preserve"> defines the team's purpose, </w:t>
      </w:r>
      <w:r w:rsidR="006D1213" w:rsidRPr="00415FB4">
        <w:rPr>
          <w:rFonts w:ascii="Arial" w:hAnsi="Arial" w:cs="Arial"/>
          <w:color w:val="343541"/>
        </w:rPr>
        <w:t xml:space="preserve">and </w:t>
      </w:r>
      <w:r w:rsidRPr="00415FB4">
        <w:rPr>
          <w:rFonts w:ascii="Arial" w:hAnsi="Arial" w:cs="Arial"/>
          <w:color w:val="343541"/>
        </w:rPr>
        <w:t>the vision outlines the desired future state</w:t>
      </w:r>
      <w:r w:rsidR="006D1213" w:rsidRPr="00415FB4">
        <w:rPr>
          <w:rFonts w:ascii="Arial" w:hAnsi="Arial" w:cs="Arial"/>
          <w:color w:val="343541"/>
        </w:rPr>
        <w:t xml:space="preserve">. </w:t>
      </w:r>
    </w:p>
    <w:p w:rsidR="00415FB4" w:rsidRDefault="00415FB4" w:rsidP="006D1213">
      <w:pPr>
        <w:rPr>
          <w:rFonts w:ascii="Arial" w:hAnsi="Arial" w:cs="Arial"/>
          <w:color w:val="343541"/>
        </w:rPr>
      </w:pPr>
    </w:p>
    <w:p w:rsidR="006D1213" w:rsidRPr="00415FB4" w:rsidRDefault="005124B7" w:rsidP="006D1213">
      <w:pPr>
        <w:rPr>
          <w:rFonts w:ascii="Arial" w:hAnsi="Arial" w:cs="Arial"/>
          <w:color w:val="343541"/>
        </w:rPr>
      </w:pPr>
      <w:r w:rsidRPr="00415FB4">
        <w:rPr>
          <w:rFonts w:ascii="Arial" w:hAnsi="Arial" w:cs="Arial"/>
          <w:color w:val="343541"/>
        </w:rPr>
        <w:t xml:space="preserve">Communicate these elements to the team regularly, ensuring that everyone understands and embraces them. Encourage team members to align </w:t>
      </w:r>
      <w:r w:rsidR="00AA79F3" w:rsidRPr="00415FB4">
        <w:rPr>
          <w:rFonts w:ascii="Arial" w:hAnsi="Arial" w:cs="Arial"/>
          <w:color w:val="343541"/>
        </w:rPr>
        <w:t>a compelling passionate purpose and you will see engagement increase.</w:t>
      </w:r>
    </w:p>
    <w:p w:rsidR="006D1213" w:rsidRPr="00415FB4" w:rsidRDefault="006D1213" w:rsidP="006D1213">
      <w:pPr>
        <w:rPr>
          <w:rFonts w:ascii="Arial" w:hAnsi="Arial" w:cs="Arial"/>
          <w:color w:val="343541"/>
        </w:rPr>
      </w:pPr>
    </w:p>
    <w:p w:rsidR="006D1213" w:rsidRPr="00415FB4" w:rsidRDefault="006D1213" w:rsidP="006D1213">
      <w:pPr>
        <w:pStyle w:val="ListParagraph"/>
        <w:numPr>
          <w:ilvl w:val="0"/>
          <w:numId w:val="1"/>
        </w:numPr>
        <w:rPr>
          <w:rFonts w:ascii="Arial" w:hAnsi="Arial" w:cs="Arial"/>
          <w:b/>
          <w:bCs/>
          <w:color w:val="343541"/>
        </w:rPr>
      </w:pPr>
      <w:r w:rsidRPr="00415FB4">
        <w:rPr>
          <w:rFonts w:ascii="Arial" w:hAnsi="Arial" w:cs="Arial"/>
          <w:b/>
          <w:bCs/>
          <w:color w:val="343541"/>
        </w:rPr>
        <w:t xml:space="preserve">Define Your </w:t>
      </w:r>
      <w:r w:rsidR="00891792" w:rsidRPr="00415FB4">
        <w:rPr>
          <w:rFonts w:ascii="Arial" w:hAnsi="Arial" w:cs="Arial"/>
          <w:b/>
          <w:bCs/>
          <w:color w:val="343541"/>
        </w:rPr>
        <w:t xml:space="preserve">Core </w:t>
      </w:r>
      <w:r w:rsidRPr="00415FB4">
        <w:rPr>
          <w:rFonts w:ascii="Arial" w:hAnsi="Arial" w:cs="Arial"/>
          <w:b/>
          <w:bCs/>
          <w:color w:val="343541"/>
        </w:rPr>
        <w:t>Values</w:t>
      </w:r>
    </w:p>
    <w:p w:rsidR="00415FB4" w:rsidRDefault="00415FB4" w:rsidP="00AA79F3">
      <w:pPr>
        <w:rPr>
          <w:rFonts w:ascii="Arial" w:hAnsi="Arial" w:cs="Arial"/>
          <w:color w:val="343541"/>
        </w:rPr>
      </w:pPr>
    </w:p>
    <w:p w:rsidR="00415FB4" w:rsidRDefault="006D1213" w:rsidP="00AA79F3">
      <w:pPr>
        <w:rPr>
          <w:rFonts w:ascii="Arial" w:hAnsi="Arial" w:cs="Arial"/>
          <w:color w:val="343541"/>
        </w:rPr>
      </w:pPr>
      <w:r w:rsidRPr="00415FB4">
        <w:rPr>
          <w:rFonts w:ascii="Arial" w:hAnsi="Arial" w:cs="Arial"/>
          <w:color w:val="343541"/>
        </w:rPr>
        <w:t xml:space="preserve">Your </w:t>
      </w:r>
      <w:r w:rsidR="00891792" w:rsidRPr="00415FB4">
        <w:rPr>
          <w:rFonts w:ascii="Arial" w:hAnsi="Arial" w:cs="Arial"/>
          <w:color w:val="343541"/>
        </w:rPr>
        <w:t xml:space="preserve">organizational </w:t>
      </w:r>
      <w:r w:rsidRPr="00415FB4">
        <w:rPr>
          <w:rFonts w:ascii="Arial" w:hAnsi="Arial" w:cs="Arial"/>
          <w:color w:val="343541"/>
        </w:rPr>
        <w:t>values establish the guiding principles for decision-making and behavior.</w:t>
      </w:r>
      <w:r w:rsidR="00AA79F3" w:rsidRPr="00415FB4">
        <w:rPr>
          <w:rFonts w:ascii="Arial" w:hAnsi="Arial" w:cs="Arial"/>
          <w:color w:val="343541"/>
        </w:rPr>
        <w:t xml:space="preserve">  While mission and vision create a destination, your values clarify the priorities that will determine how you get there</w:t>
      </w:r>
      <w:r w:rsidR="00415FB4">
        <w:rPr>
          <w:rFonts w:ascii="Arial" w:hAnsi="Arial" w:cs="Arial"/>
          <w:color w:val="343541"/>
        </w:rPr>
        <w:t>,</w:t>
      </w:r>
      <w:r w:rsidR="00AA79F3" w:rsidRPr="00415FB4">
        <w:rPr>
          <w:rFonts w:ascii="Arial" w:hAnsi="Arial" w:cs="Arial"/>
          <w:color w:val="343541"/>
        </w:rPr>
        <w:t xml:space="preserve"> </w:t>
      </w:r>
    </w:p>
    <w:p w:rsidR="00415FB4" w:rsidRDefault="00415FB4" w:rsidP="00AA79F3">
      <w:pPr>
        <w:rPr>
          <w:rFonts w:ascii="Arial" w:hAnsi="Arial" w:cs="Arial"/>
          <w:color w:val="343541"/>
        </w:rPr>
      </w:pPr>
    </w:p>
    <w:p w:rsidR="006D1213" w:rsidRPr="00415FB4" w:rsidRDefault="00415FB4" w:rsidP="00AA79F3">
      <w:pPr>
        <w:rPr>
          <w:rFonts w:ascii="Arial" w:hAnsi="Arial" w:cs="Arial"/>
          <w:color w:val="343541"/>
        </w:rPr>
      </w:pPr>
      <w:r>
        <w:rPr>
          <w:rFonts w:ascii="Arial" w:hAnsi="Arial" w:cs="Arial"/>
          <w:color w:val="343541"/>
        </w:rPr>
        <w:t>T</w:t>
      </w:r>
      <w:r w:rsidR="00AA79F3" w:rsidRPr="00415FB4">
        <w:rPr>
          <w:rFonts w:ascii="Arial" w:hAnsi="Arial" w:cs="Arial"/>
          <w:color w:val="343541"/>
        </w:rPr>
        <w:t xml:space="preserve">hey are the beliefs that will drive the behaviors that your team sets as a standard – and they must be defined by examples. </w:t>
      </w:r>
      <w:hyperlink r:id="rId12" w:history="1">
        <w:r w:rsidR="00AA79F3" w:rsidRPr="00415FB4">
          <w:rPr>
            <w:rStyle w:val="Hyperlink"/>
            <w:rFonts w:ascii="Arial" w:hAnsi="Arial" w:cs="Arial"/>
          </w:rPr>
          <w:t>Defining values as behaviors</w:t>
        </w:r>
      </w:hyperlink>
      <w:r w:rsidR="00AA79F3" w:rsidRPr="00415FB4">
        <w:rPr>
          <w:rFonts w:ascii="Arial" w:hAnsi="Arial" w:cs="Arial"/>
          <w:color w:val="343541"/>
        </w:rPr>
        <w:t xml:space="preserve"> will help your people understand what each value looks like in your hallways and interactions.</w:t>
      </w:r>
    </w:p>
    <w:p w:rsidR="006D1213" w:rsidRPr="00415FB4" w:rsidRDefault="006D1213" w:rsidP="006D1213">
      <w:pPr>
        <w:pStyle w:val="ListParagraph"/>
        <w:rPr>
          <w:rFonts w:ascii="Arial" w:hAnsi="Arial" w:cs="Arial"/>
          <w:color w:val="343541"/>
        </w:rPr>
      </w:pPr>
    </w:p>
    <w:p w:rsidR="005124B7" w:rsidRPr="00415FB4" w:rsidRDefault="005124B7" w:rsidP="006D1213">
      <w:pPr>
        <w:pStyle w:val="ListParagraph"/>
        <w:numPr>
          <w:ilvl w:val="0"/>
          <w:numId w:val="1"/>
        </w:numPr>
        <w:rPr>
          <w:rFonts w:ascii="Arial" w:hAnsi="Arial" w:cs="Arial"/>
          <w:b/>
          <w:bCs/>
          <w:color w:val="343541"/>
        </w:rPr>
      </w:pPr>
      <w:r w:rsidRPr="00415FB4">
        <w:rPr>
          <w:rFonts w:ascii="Arial" w:hAnsi="Arial" w:cs="Arial"/>
          <w:b/>
          <w:bCs/>
          <w:color w:val="343541"/>
        </w:rPr>
        <w:t xml:space="preserve">Set </w:t>
      </w:r>
      <w:r w:rsidR="00AD124E" w:rsidRPr="00415FB4">
        <w:rPr>
          <w:rFonts w:ascii="Arial" w:hAnsi="Arial" w:cs="Arial"/>
          <w:b/>
          <w:bCs/>
          <w:color w:val="343541"/>
        </w:rPr>
        <w:t>Team</w:t>
      </w:r>
      <w:r w:rsidRPr="00415FB4">
        <w:rPr>
          <w:rFonts w:ascii="Arial" w:hAnsi="Arial" w:cs="Arial"/>
          <w:b/>
          <w:bCs/>
          <w:color w:val="343541"/>
        </w:rPr>
        <w:t xml:space="preserve"> Goals:</w:t>
      </w:r>
    </w:p>
    <w:p w:rsidR="00415FB4" w:rsidRDefault="00415FB4" w:rsidP="005124B7">
      <w:pPr>
        <w:rPr>
          <w:rFonts w:ascii="Arial" w:hAnsi="Arial" w:cs="Arial"/>
          <w:color w:val="343541"/>
        </w:rPr>
      </w:pPr>
    </w:p>
    <w:p w:rsidR="00415FB4" w:rsidRDefault="005124B7" w:rsidP="005124B7">
      <w:pPr>
        <w:rPr>
          <w:rFonts w:ascii="Arial" w:hAnsi="Arial" w:cs="Arial"/>
          <w:color w:val="343541"/>
        </w:rPr>
      </w:pPr>
      <w:r w:rsidRPr="00415FB4">
        <w:rPr>
          <w:rFonts w:ascii="Arial" w:hAnsi="Arial" w:cs="Arial"/>
          <w:color w:val="343541"/>
        </w:rPr>
        <w:t xml:space="preserve">Setting Specific, Measurable, Achievable, Relevant, and Time-bound (SMART) goals is crucial for alignment. Collaboratively set goals that align with the team's mission and vision, ensuring they are clear, realistic, and measurable. </w:t>
      </w:r>
    </w:p>
    <w:p w:rsidR="00415FB4" w:rsidRDefault="00415FB4" w:rsidP="005124B7">
      <w:pPr>
        <w:rPr>
          <w:rFonts w:ascii="Arial" w:hAnsi="Arial" w:cs="Arial"/>
          <w:color w:val="343541"/>
        </w:rPr>
      </w:pPr>
    </w:p>
    <w:p w:rsidR="005124B7" w:rsidRPr="00415FB4" w:rsidRDefault="005124B7" w:rsidP="005124B7">
      <w:pPr>
        <w:rPr>
          <w:rFonts w:ascii="Arial" w:hAnsi="Arial" w:cs="Arial"/>
          <w:color w:val="343541"/>
        </w:rPr>
      </w:pPr>
      <w:r w:rsidRPr="00415FB4">
        <w:rPr>
          <w:rFonts w:ascii="Arial" w:hAnsi="Arial" w:cs="Arial"/>
          <w:color w:val="343541"/>
        </w:rPr>
        <w:t>Establish accountability by assigning responsibilities and deadlines to individual team members. Regularly track progress, provide feedback, and celebrate achievements to maintain alignment and motivate the team.</w:t>
      </w:r>
    </w:p>
    <w:p w:rsidR="006D1213" w:rsidRPr="00415FB4" w:rsidRDefault="006D1213" w:rsidP="005124B7">
      <w:pPr>
        <w:rPr>
          <w:rFonts w:ascii="Arial" w:hAnsi="Arial" w:cs="Arial"/>
          <w:color w:val="343541"/>
        </w:rPr>
      </w:pPr>
    </w:p>
    <w:p w:rsidR="005124B7" w:rsidRPr="00415FB4" w:rsidRDefault="005124B7" w:rsidP="006D1213">
      <w:pPr>
        <w:pStyle w:val="ListParagraph"/>
        <w:numPr>
          <w:ilvl w:val="0"/>
          <w:numId w:val="1"/>
        </w:numPr>
        <w:rPr>
          <w:rFonts w:ascii="Arial" w:hAnsi="Arial" w:cs="Arial"/>
          <w:b/>
          <w:bCs/>
          <w:color w:val="343541"/>
        </w:rPr>
      </w:pPr>
      <w:r w:rsidRPr="00415FB4">
        <w:rPr>
          <w:rFonts w:ascii="Arial" w:hAnsi="Arial" w:cs="Arial"/>
          <w:b/>
          <w:bCs/>
          <w:color w:val="343541"/>
        </w:rPr>
        <w:t xml:space="preserve">Clarify </w:t>
      </w:r>
      <w:r w:rsidR="00415FB4">
        <w:rPr>
          <w:rFonts w:ascii="Arial" w:hAnsi="Arial" w:cs="Arial"/>
          <w:b/>
          <w:bCs/>
          <w:color w:val="343541"/>
        </w:rPr>
        <w:t xml:space="preserve">Individual </w:t>
      </w:r>
      <w:r w:rsidRPr="00415FB4">
        <w:rPr>
          <w:rFonts w:ascii="Arial" w:hAnsi="Arial" w:cs="Arial"/>
          <w:b/>
          <w:bCs/>
          <w:color w:val="343541"/>
        </w:rPr>
        <w:t>Roles and Responsibilities:</w:t>
      </w:r>
    </w:p>
    <w:p w:rsidR="00415FB4" w:rsidRDefault="00415FB4" w:rsidP="005124B7">
      <w:pPr>
        <w:rPr>
          <w:rFonts w:ascii="Arial" w:hAnsi="Arial" w:cs="Arial"/>
          <w:color w:val="343541"/>
        </w:rPr>
      </w:pPr>
    </w:p>
    <w:p w:rsidR="00415FB4" w:rsidRDefault="005124B7" w:rsidP="005124B7">
      <w:pPr>
        <w:rPr>
          <w:rFonts w:ascii="Arial" w:hAnsi="Arial" w:cs="Arial"/>
          <w:color w:val="343541"/>
        </w:rPr>
      </w:pPr>
      <w:r w:rsidRPr="00415FB4">
        <w:rPr>
          <w:rFonts w:ascii="Arial" w:hAnsi="Arial" w:cs="Arial"/>
          <w:color w:val="343541"/>
        </w:rPr>
        <w:t xml:space="preserve">Defining roles and responsibilities is essential to avoid confusion, conflicts, and duplication of efforts. Clearly articulate each team member's role, outlining their specific responsibilities, </w:t>
      </w:r>
      <w:r w:rsidR="001F1A55" w:rsidRPr="00415FB4">
        <w:rPr>
          <w:rFonts w:ascii="Arial" w:hAnsi="Arial" w:cs="Arial"/>
          <w:color w:val="343541"/>
        </w:rPr>
        <w:t xml:space="preserve">and </w:t>
      </w:r>
      <w:r w:rsidRPr="00415FB4">
        <w:rPr>
          <w:rFonts w:ascii="Arial" w:hAnsi="Arial" w:cs="Arial"/>
          <w:color w:val="343541"/>
        </w:rPr>
        <w:t>decision-making authority</w:t>
      </w:r>
      <w:r w:rsidR="001F1A55" w:rsidRPr="00415FB4">
        <w:rPr>
          <w:rFonts w:ascii="Arial" w:hAnsi="Arial" w:cs="Arial"/>
          <w:color w:val="343541"/>
        </w:rPr>
        <w:t xml:space="preserve">. </w:t>
      </w:r>
      <w:r w:rsidR="00891792" w:rsidRPr="00415FB4">
        <w:rPr>
          <w:rFonts w:ascii="Arial" w:hAnsi="Arial" w:cs="Arial"/>
          <w:color w:val="343541"/>
        </w:rPr>
        <w:t xml:space="preserve">Like good </w:t>
      </w:r>
      <w:hyperlink r:id="rId13" w:history="1">
        <w:r w:rsidR="00891792" w:rsidRPr="00415FB4">
          <w:rPr>
            <w:rStyle w:val="Hyperlink"/>
            <w:rFonts w:ascii="Arial" w:hAnsi="Arial" w:cs="Arial"/>
          </w:rPr>
          <w:t>business team building events,</w:t>
        </w:r>
      </w:hyperlink>
      <w:r w:rsidR="00891792" w:rsidRPr="00415FB4">
        <w:rPr>
          <w:rFonts w:ascii="Arial" w:hAnsi="Arial" w:cs="Arial"/>
          <w:color w:val="343541"/>
        </w:rPr>
        <w:t xml:space="preserve"> r</w:t>
      </w:r>
      <w:r w:rsidR="001F1A55" w:rsidRPr="00415FB4">
        <w:rPr>
          <w:rFonts w:ascii="Arial" w:hAnsi="Arial" w:cs="Arial"/>
          <w:color w:val="343541"/>
        </w:rPr>
        <w:t>ole clarity inspires more</w:t>
      </w:r>
      <w:r w:rsidRPr="00415FB4">
        <w:rPr>
          <w:rFonts w:ascii="Arial" w:hAnsi="Arial" w:cs="Arial"/>
          <w:color w:val="343541"/>
        </w:rPr>
        <w:t xml:space="preserve"> </w:t>
      </w:r>
      <w:r w:rsidR="001F1A55" w:rsidRPr="00415FB4">
        <w:rPr>
          <w:rFonts w:ascii="Arial" w:hAnsi="Arial" w:cs="Arial"/>
          <w:color w:val="343541"/>
        </w:rPr>
        <w:t>team</w:t>
      </w:r>
      <w:r w:rsidRPr="00415FB4">
        <w:rPr>
          <w:rFonts w:ascii="Arial" w:hAnsi="Arial" w:cs="Arial"/>
          <w:color w:val="343541"/>
        </w:rPr>
        <w:t xml:space="preserve"> collaboration. </w:t>
      </w:r>
    </w:p>
    <w:p w:rsidR="00415FB4" w:rsidRDefault="00415FB4" w:rsidP="005124B7">
      <w:pPr>
        <w:rPr>
          <w:rFonts w:ascii="Arial" w:hAnsi="Arial" w:cs="Arial"/>
          <w:color w:val="343541"/>
        </w:rPr>
      </w:pPr>
    </w:p>
    <w:p w:rsidR="005124B7" w:rsidRPr="00415FB4" w:rsidRDefault="005124B7" w:rsidP="005124B7">
      <w:pPr>
        <w:rPr>
          <w:rFonts w:ascii="Arial" w:hAnsi="Arial" w:cs="Arial"/>
          <w:color w:val="343541"/>
        </w:rPr>
      </w:pPr>
      <w:r w:rsidRPr="00415FB4">
        <w:rPr>
          <w:rFonts w:ascii="Arial" w:hAnsi="Arial" w:cs="Arial"/>
          <w:color w:val="343541"/>
        </w:rPr>
        <w:t>Ensure that roles are aligned with individual strengths and expertise, creating a sense of ownership and empowerment. Regularly revisit and update roles as the team evolves and new challenges arise.</w:t>
      </w:r>
    </w:p>
    <w:p w:rsidR="005124B7" w:rsidRPr="00415FB4" w:rsidRDefault="005124B7" w:rsidP="005124B7">
      <w:pPr>
        <w:rPr>
          <w:rFonts w:ascii="Arial" w:hAnsi="Arial" w:cs="Arial"/>
          <w:color w:val="343541"/>
        </w:rPr>
      </w:pPr>
    </w:p>
    <w:p w:rsidR="00AD124E" w:rsidRDefault="00AD124E" w:rsidP="005124B7">
      <w:pPr>
        <w:rPr>
          <w:rFonts w:ascii="Arial" w:hAnsi="Arial" w:cs="Arial"/>
          <w:color w:val="343541"/>
        </w:rPr>
      </w:pPr>
    </w:p>
    <w:p w:rsidR="00415FB4" w:rsidRPr="00415FB4" w:rsidRDefault="00415FB4" w:rsidP="00415FB4">
      <w:pPr>
        <w:jc w:val="center"/>
        <w:rPr>
          <w:rFonts w:ascii="Arial" w:hAnsi="Arial" w:cs="Arial"/>
          <w:color w:val="343541"/>
        </w:rPr>
      </w:pPr>
      <w:r>
        <w:rPr>
          <w:rFonts w:ascii="Arial" w:hAnsi="Arial" w:cs="Arial"/>
          <w:noProof/>
          <w:color w:val="343541"/>
        </w:rPr>
        <w:lastRenderedPageBreak/>
        <w:drawing>
          <wp:inline distT="0" distB="0" distL="0" distR="0">
            <wp:extent cx="5943600" cy="3343275"/>
            <wp:effectExtent l="0" t="0" r="0" b="0"/>
            <wp:docPr id="1958620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620833" name="Picture 195862083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891792" w:rsidRPr="00415FB4" w:rsidRDefault="00891792" w:rsidP="005124B7">
      <w:pPr>
        <w:rPr>
          <w:rFonts w:ascii="Arial" w:hAnsi="Arial" w:cs="Arial"/>
          <w:color w:val="343541"/>
        </w:rPr>
      </w:pPr>
      <w:r w:rsidRPr="00415FB4">
        <w:rPr>
          <w:rFonts w:ascii="Arial" w:hAnsi="Arial" w:cs="Arial"/>
          <w:color w:val="343541"/>
        </w:rPr>
        <w:t xml:space="preserve"> </w:t>
      </w:r>
    </w:p>
    <w:p w:rsidR="00111D30" w:rsidRDefault="00111D30" w:rsidP="005124B7">
      <w:pPr>
        <w:rPr>
          <w:rFonts w:ascii="Arial" w:hAnsi="Arial" w:cs="Arial"/>
          <w:color w:val="343541"/>
        </w:rPr>
      </w:pPr>
    </w:p>
    <w:p w:rsidR="006D1213" w:rsidRPr="00415FB4" w:rsidRDefault="005124B7" w:rsidP="005124B7">
      <w:pPr>
        <w:rPr>
          <w:rFonts w:ascii="Arial" w:hAnsi="Arial" w:cs="Arial"/>
          <w:color w:val="343541"/>
        </w:rPr>
      </w:pPr>
      <w:r w:rsidRPr="00415FB4">
        <w:rPr>
          <w:rFonts w:ascii="Arial" w:hAnsi="Arial" w:cs="Arial"/>
          <w:color w:val="343541"/>
        </w:rPr>
        <w:t>Organizational alignment positively impacts leadership effectiveness</w:t>
      </w:r>
      <w:r w:rsidR="006D1213" w:rsidRPr="00415FB4">
        <w:rPr>
          <w:rFonts w:ascii="Arial" w:hAnsi="Arial" w:cs="Arial"/>
          <w:color w:val="343541"/>
        </w:rPr>
        <w:t xml:space="preserve"> an</w:t>
      </w:r>
      <w:r w:rsidR="001F1A55" w:rsidRPr="00415FB4">
        <w:rPr>
          <w:rFonts w:ascii="Arial" w:hAnsi="Arial" w:cs="Arial"/>
          <w:color w:val="343541"/>
        </w:rPr>
        <w:t>d</w:t>
      </w:r>
      <w:r w:rsidRPr="00415FB4">
        <w:rPr>
          <w:rFonts w:ascii="Arial" w:hAnsi="Arial" w:cs="Arial"/>
          <w:color w:val="343541"/>
        </w:rPr>
        <w:t xml:space="preserve"> contributes to the development of a high-performing </w:t>
      </w:r>
      <w:r w:rsidR="00891792" w:rsidRPr="00415FB4">
        <w:rPr>
          <w:rFonts w:ascii="Arial" w:hAnsi="Arial" w:cs="Arial"/>
          <w:color w:val="343541"/>
        </w:rPr>
        <w:t xml:space="preserve">team </w:t>
      </w:r>
      <w:r w:rsidRPr="00415FB4">
        <w:rPr>
          <w:rFonts w:ascii="Arial" w:hAnsi="Arial" w:cs="Arial"/>
          <w:color w:val="343541"/>
        </w:rPr>
        <w:t xml:space="preserve">culture. </w:t>
      </w:r>
    </w:p>
    <w:p w:rsidR="006D1213" w:rsidRPr="00415FB4" w:rsidRDefault="006D1213" w:rsidP="005124B7">
      <w:pPr>
        <w:rPr>
          <w:rFonts w:ascii="Arial" w:hAnsi="Arial" w:cs="Arial"/>
          <w:color w:val="343541"/>
        </w:rPr>
      </w:pPr>
    </w:p>
    <w:p w:rsidR="00111D30" w:rsidRDefault="005124B7" w:rsidP="006D1213">
      <w:pPr>
        <w:rPr>
          <w:rFonts w:ascii="Arial" w:hAnsi="Arial" w:cs="Arial"/>
          <w:color w:val="343541"/>
        </w:rPr>
      </w:pPr>
      <w:r w:rsidRPr="00415FB4">
        <w:rPr>
          <w:rFonts w:ascii="Arial" w:hAnsi="Arial" w:cs="Arial"/>
          <w:color w:val="343541"/>
        </w:rPr>
        <w:t xml:space="preserve">When team members share a common understanding of the mission, vision, values, goals, and roles, they are more likely to collaborate, support one another, and strive for excellence. </w:t>
      </w:r>
    </w:p>
    <w:p w:rsidR="00111D30" w:rsidRDefault="00111D30" w:rsidP="006D1213">
      <w:pPr>
        <w:rPr>
          <w:rFonts w:ascii="Arial" w:hAnsi="Arial" w:cs="Arial"/>
          <w:color w:val="343541"/>
        </w:rPr>
      </w:pPr>
    </w:p>
    <w:p w:rsidR="005124B7" w:rsidRPr="00415FB4" w:rsidRDefault="005124B7" w:rsidP="006D1213">
      <w:pPr>
        <w:rPr>
          <w:rFonts w:ascii="Arial" w:hAnsi="Arial" w:cs="Arial"/>
          <w:color w:val="343541"/>
        </w:rPr>
      </w:pPr>
      <w:r w:rsidRPr="00415FB4">
        <w:rPr>
          <w:rFonts w:ascii="Arial" w:hAnsi="Arial" w:cs="Arial"/>
          <w:color w:val="343541"/>
        </w:rPr>
        <w:t xml:space="preserve">A report by Gallup highlighted that organizations with high levels of employee engagement, a key indicator of a high-performing culture, have clear expectations and align individual goals with the overall mission. </w:t>
      </w:r>
    </w:p>
    <w:p w:rsidR="006D1213" w:rsidRPr="00415FB4" w:rsidRDefault="006D1213" w:rsidP="006D1213">
      <w:pPr>
        <w:rPr>
          <w:rFonts w:ascii="Arial" w:hAnsi="Arial" w:cs="Arial"/>
          <w:color w:val="343541"/>
        </w:rPr>
      </w:pPr>
    </w:p>
    <w:p w:rsidR="001F1A55" w:rsidRPr="00415FB4" w:rsidRDefault="005124B7" w:rsidP="005124B7">
      <w:pPr>
        <w:rPr>
          <w:rFonts w:ascii="Arial" w:hAnsi="Arial" w:cs="Arial"/>
          <w:color w:val="343541"/>
        </w:rPr>
      </w:pPr>
      <w:r w:rsidRPr="00415FB4">
        <w:rPr>
          <w:rFonts w:ascii="Arial" w:hAnsi="Arial" w:cs="Arial"/>
          <w:color w:val="343541"/>
        </w:rPr>
        <w:t xml:space="preserve">Alignment is the cornerstone of team productivity and success. When team members are aligned in their understanding of the mission, vision, values, goals, and roles, they work cohesively, collaborate effectively, and achieve exceptional results. </w:t>
      </w:r>
    </w:p>
    <w:p w:rsidR="001F1A55" w:rsidRPr="00415FB4" w:rsidRDefault="001F1A55" w:rsidP="005124B7">
      <w:pPr>
        <w:rPr>
          <w:rFonts w:ascii="Arial" w:hAnsi="Arial" w:cs="Arial"/>
          <w:color w:val="343541"/>
        </w:rPr>
      </w:pPr>
    </w:p>
    <w:p w:rsidR="001F1A55" w:rsidRPr="00415FB4" w:rsidRDefault="005124B7" w:rsidP="005124B7">
      <w:pPr>
        <w:rPr>
          <w:rFonts w:ascii="Arial" w:hAnsi="Arial" w:cs="Arial"/>
          <w:color w:val="343541"/>
        </w:rPr>
      </w:pPr>
      <w:r w:rsidRPr="00415FB4">
        <w:rPr>
          <w:rFonts w:ascii="Arial" w:hAnsi="Arial" w:cs="Arial"/>
          <w:color w:val="343541"/>
        </w:rPr>
        <w:t xml:space="preserve">By defining and communicating the mission, vision, and values, setting SMART goals, fostering accountability, and clarifying roles and responsibilities, leaders can increase alignment and create a high-performing culture. </w:t>
      </w:r>
    </w:p>
    <w:p w:rsidR="001F1A55" w:rsidRPr="00415FB4" w:rsidRDefault="001F1A55" w:rsidP="005124B7">
      <w:pPr>
        <w:rPr>
          <w:rFonts w:ascii="Arial" w:hAnsi="Arial" w:cs="Arial"/>
          <w:color w:val="343541"/>
        </w:rPr>
      </w:pPr>
    </w:p>
    <w:p w:rsidR="005124B7" w:rsidRPr="00415FB4" w:rsidRDefault="005124B7" w:rsidP="005124B7">
      <w:pPr>
        <w:rPr>
          <w:rFonts w:ascii="Arial" w:hAnsi="Arial" w:cs="Arial"/>
          <w:color w:val="343541"/>
        </w:rPr>
      </w:pPr>
      <w:r w:rsidRPr="00415FB4">
        <w:rPr>
          <w:rFonts w:ascii="Arial" w:hAnsi="Arial" w:cs="Arial"/>
          <w:color w:val="343541"/>
        </w:rPr>
        <w:t>Embracing alignment as a leadership priority will drive productivity, engagement, and long-term success.</w:t>
      </w:r>
    </w:p>
    <w:p w:rsidR="005124B7" w:rsidRDefault="005124B7" w:rsidP="005124B7">
      <w:pPr>
        <w:rPr>
          <w:rFonts w:ascii="Metropolis" w:hAnsi="Metropolis" w:cs="Segoe UI"/>
          <w:color w:val="343541"/>
        </w:rPr>
      </w:pPr>
    </w:p>
    <w:p w:rsidR="00542105" w:rsidRDefault="00542105" w:rsidP="005124B7">
      <w:pPr>
        <w:rPr>
          <w:rFonts w:ascii="Metropolis" w:hAnsi="Metropolis" w:cs="Segoe UI"/>
          <w:color w:val="343541"/>
        </w:rPr>
      </w:pPr>
    </w:p>
    <w:p w:rsidR="00542105" w:rsidRDefault="00542105" w:rsidP="005124B7">
      <w:pPr>
        <w:rPr>
          <w:rFonts w:ascii="Metropolis" w:hAnsi="Metropolis" w:cs="Segoe UI"/>
          <w:color w:val="343541"/>
        </w:rPr>
      </w:pPr>
    </w:p>
    <w:p w:rsidR="005124B7" w:rsidRPr="00891792" w:rsidRDefault="005124B7">
      <w:pPr>
        <w:rPr>
          <w:rFonts w:ascii="Metropolis" w:hAnsi="Metropolis" w:cs="Segoe UI"/>
          <w:color w:val="343541"/>
        </w:rPr>
      </w:pPr>
    </w:p>
    <w:p w:rsidR="005124B7" w:rsidRPr="00891792" w:rsidRDefault="005124B7">
      <w:pPr>
        <w:rPr>
          <w:rFonts w:ascii="Metropolis" w:hAnsi="Metropolis" w:cs="Segoe UI"/>
          <w:color w:val="343541"/>
        </w:rPr>
      </w:pPr>
    </w:p>
    <w:p w:rsidR="005124B7" w:rsidRPr="00891792" w:rsidRDefault="005124B7">
      <w:pPr>
        <w:rPr>
          <w:rFonts w:ascii="Metropolis" w:hAnsi="Metropolis" w:cs="Segoe UI"/>
          <w:color w:val="343541"/>
        </w:rPr>
      </w:pPr>
    </w:p>
    <w:p w:rsidR="00542105" w:rsidRPr="00D05973" w:rsidRDefault="00542105" w:rsidP="00542105">
      <w:pPr>
        <w:jc w:val="center"/>
        <w:rPr>
          <w:rFonts w:ascii="Arial" w:hAnsi="Arial" w:cs="Arial"/>
          <w:b/>
          <w:color w:val="822C29"/>
          <w:sz w:val="40"/>
          <w:szCs w:val="40"/>
        </w:rPr>
      </w:pPr>
      <w:r w:rsidRPr="00D05973">
        <w:rPr>
          <w:rFonts w:ascii="Arial" w:hAnsi="Arial" w:cs="Arial"/>
          <w:b/>
          <w:color w:val="822C29"/>
          <w:sz w:val="40"/>
          <w:szCs w:val="40"/>
        </w:rPr>
        <w:t>SEAN</w:t>
      </w:r>
      <w:r>
        <w:rPr>
          <w:rFonts w:ascii="Arial" w:hAnsi="Arial" w:cs="Arial"/>
          <w:b/>
          <w:color w:val="822C29"/>
          <w:sz w:val="40"/>
          <w:szCs w:val="40"/>
        </w:rPr>
        <w:t>’S</w:t>
      </w:r>
      <w:r w:rsidRPr="00D05973">
        <w:rPr>
          <w:rFonts w:ascii="Arial" w:hAnsi="Arial" w:cs="Arial"/>
          <w:b/>
          <w:color w:val="822C29"/>
          <w:sz w:val="40"/>
          <w:szCs w:val="40"/>
        </w:rPr>
        <w:t xml:space="preserve"> SHORT BIO</w:t>
      </w:r>
    </w:p>
    <w:p w:rsidR="00542105" w:rsidRPr="00D05973" w:rsidRDefault="00542105" w:rsidP="00542105">
      <w:pPr>
        <w:pStyle w:val="my-1-125"/>
        <w:spacing w:before="0" w:beforeAutospacing="0" w:after="0" w:afterAutospacing="0"/>
        <w:rPr>
          <w:rFonts w:ascii="Arial" w:hAnsi="Arial" w:cs="Arial"/>
          <w:color w:val="000000"/>
          <w:sz w:val="28"/>
          <w:szCs w:val="28"/>
        </w:rPr>
      </w:pPr>
    </w:p>
    <w:p w:rsidR="00542105" w:rsidRPr="00D05973" w:rsidRDefault="00542105" w:rsidP="00542105">
      <w:pPr>
        <w:pStyle w:val="my-1-125"/>
        <w:spacing w:before="0" w:beforeAutospacing="0" w:after="0" w:afterAutospacing="0"/>
        <w:rPr>
          <w:rFonts w:ascii="Arial" w:hAnsi="Arial" w:cs="Arial"/>
          <w:color w:val="000000"/>
          <w:sz w:val="28"/>
          <w:szCs w:val="28"/>
        </w:rPr>
      </w:pPr>
    </w:p>
    <w:p w:rsidR="00542105" w:rsidRDefault="00542105" w:rsidP="00542105">
      <w:pPr>
        <w:pStyle w:val="my-1-125"/>
        <w:spacing w:before="0" w:beforeAutospacing="0" w:after="0" w:afterAutospacing="0"/>
        <w:rPr>
          <w:rFonts w:ascii="Arial" w:hAnsi="Arial" w:cs="Arial"/>
          <w:color w:val="000000"/>
          <w:sz w:val="32"/>
          <w:szCs w:val="32"/>
        </w:rPr>
      </w:pPr>
      <w:r w:rsidRPr="00D05973">
        <w:rPr>
          <w:rFonts w:ascii="Arial" w:hAnsi="Arial" w:cs="Arial"/>
          <w:color w:val="000000"/>
          <w:sz w:val="32"/>
          <w:szCs w:val="32"/>
        </w:rPr>
        <w:t>Sean Glaze is a</w:t>
      </w:r>
      <w:r>
        <w:rPr>
          <w:rFonts w:ascii="Arial" w:hAnsi="Arial" w:cs="Arial"/>
          <w:color w:val="000000"/>
          <w:sz w:val="32"/>
          <w:szCs w:val="32"/>
        </w:rPr>
        <w:t xml:space="preserve"> speaker and</w:t>
      </w:r>
      <w:r w:rsidRPr="00D05973">
        <w:rPr>
          <w:rFonts w:ascii="Arial" w:hAnsi="Arial" w:cs="Arial"/>
          <w:color w:val="000000"/>
          <w:sz w:val="32"/>
          <w:szCs w:val="32"/>
        </w:rPr>
        <w:t xml:space="preserve"> author who </w:t>
      </w:r>
      <w:r>
        <w:rPr>
          <w:rFonts w:ascii="Arial" w:hAnsi="Arial" w:cs="Arial"/>
          <w:color w:val="000000"/>
          <w:sz w:val="32"/>
          <w:szCs w:val="32"/>
        </w:rPr>
        <w:t>works with organizations to develop Effective Leaders and Winning Teammates.</w:t>
      </w:r>
    </w:p>
    <w:p w:rsidR="00542105" w:rsidRDefault="00542105" w:rsidP="00542105">
      <w:pPr>
        <w:pStyle w:val="my-1-125"/>
        <w:spacing w:before="0" w:beforeAutospacing="0" w:after="0" w:afterAutospacing="0"/>
        <w:rPr>
          <w:rFonts w:ascii="Arial" w:hAnsi="Arial" w:cs="Arial"/>
          <w:color w:val="000000"/>
          <w:sz w:val="32"/>
          <w:szCs w:val="32"/>
        </w:rPr>
      </w:pPr>
    </w:p>
    <w:p w:rsidR="00542105" w:rsidRPr="00D05973" w:rsidRDefault="00542105" w:rsidP="00542105">
      <w:pPr>
        <w:pStyle w:val="my-1-125"/>
        <w:spacing w:before="0" w:beforeAutospacing="0" w:after="0" w:afterAutospacing="0"/>
        <w:rPr>
          <w:rFonts w:ascii="Arial" w:hAnsi="Arial" w:cs="Arial"/>
          <w:color w:val="000000"/>
          <w:sz w:val="32"/>
          <w:szCs w:val="32"/>
        </w:rPr>
      </w:pPr>
      <w:r>
        <w:rPr>
          <w:rFonts w:ascii="Arial" w:hAnsi="Arial" w:cs="Arial"/>
          <w:color w:val="000000"/>
          <w:sz w:val="32"/>
          <w:szCs w:val="32"/>
        </w:rPr>
        <w:t>His programs and books have</w:t>
      </w:r>
      <w:r w:rsidRPr="00D05973">
        <w:rPr>
          <w:rFonts w:ascii="Arial" w:hAnsi="Arial" w:cs="Arial"/>
          <w:color w:val="000000"/>
          <w:sz w:val="32"/>
          <w:szCs w:val="32"/>
        </w:rPr>
        <w:t xml:space="preserve"> </w:t>
      </w:r>
      <w:r>
        <w:rPr>
          <w:rFonts w:ascii="Arial" w:hAnsi="Arial" w:cs="Arial"/>
          <w:color w:val="000000"/>
          <w:sz w:val="32"/>
          <w:szCs w:val="32"/>
        </w:rPr>
        <w:t>help</w:t>
      </w:r>
      <w:r w:rsidRPr="00D05973">
        <w:rPr>
          <w:rFonts w:ascii="Arial" w:hAnsi="Arial" w:cs="Arial"/>
          <w:color w:val="000000"/>
          <w:sz w:val="32"/>
          <w:szCs w:val="32"/>
        </w:rPr>
        <w:t>ed clients like C</w:t>
      </w:r>
      <w:r>
        <w:rPr>
          <w:rFonts w:ascii="Arial" w:hAnsi="Arial" w:cs="Arial"/>
          <w:color w:val="000000"/>
          <w:sz w:val="32"/>
          <w:szCs w:val="32"/>
        </w:rPr>
        <w:t>isco</w:t>
      </w:r>
      <w:r w:rsidRPr="00D05973">
        <w:rPr>
          <w:rFonts w:ascii="Arial" w:hAnsi="Arial" w:cs="Arial"/>
          <w:color w:val="000000"/>
          <w:sz w:val="32"/>
          <w:szCs w:val="32"/>
        </w:rPr>
        <w:t xml:space="preserve">, John Deere, and Emory University to increase </w:t>
      </w:r>
      <w:r>
        <w:rPr>
          <w:rFonts w:ascii="Arial" w:hAnsi="Arial" w:cs="Arial"/>
          <w:color w:val="000000"/>
          <w:sz w:val="32"/>
          <w:szCs w:val="32"/>
        </w:rPr>
        <w:t xml:space="preserve">team </w:t>
      </w:r>
      <w:r w:rsidRPr="00D05973">
        <w:rPr>
          <w:rFonts w:ascii="Arial" w:hAnsi="Arial" w:cs="Arial"/>
          <w:color w:val="000000"/>
          <w:sz w:val="32"/>
          <w:szCs w:val="32"/>
        </w:rPr>
        <w:t xml:space="preserve">collaboration, boost productivity, and build </w:t>
      </w:r>
      <w:r>
        <w:rPr>
          <w:rFonts w:ascii="Arial" w:hAnsi="Arial" w:cs="Arial"/>
          <w:color w:val="000000"/>
          <w:sz w:val="32"/>
          <w:szCs w:val="32"/>
        </w:rPr>
        <w:t>more positive and profitable</w:t>
      </w:r>
      <w:r w:rsidRPr="00D05973">
        <w:rPr>
          <w:rFonts w:ascii="Arial" w:hAnsi="Arial" w:cs="Arial"/>
          <w:color w:val="000000"/>
          <w:sz w:val="32"/>
          <w:szCs w:val="32"/>
        </w:rPr>
        <w:t xml:space="preserve"> workplace cultures.</w:t>
      </w:r>
    </w:p>
    <w:p w:rsidR="00542105" w:rsidRPr="00D05973" w:rsidRDefault="00542105" w:rsidP="00542105">
      <w:pPr>
        <w:pStyle w:val="my-1-125"/>
        <w:spacing w:before="0" w:beforeAutospacing="0" w:after="0" w:afterAutospacing="0"/>
        <w:rPr>
          <w:rFonts w:ascii="Arial" w:hAnsi="Arial" w:cs="Arial"/>
          <w:color w:val="000000"/>
          <w:sz w:val="32"/>
          <w:szCs w:val="32"/>
        </w:rPr>
      </w:pPr>
      <w:r w:rsidRPr="00D05973">
        <w:rPr>
          <w:rFonts w:ascii="Arial" w:hAnsi="Arial" w:cs="Arial"/>
          <w:color w:val="000000"/>
          <w:sz w:val="32"/>
          <w:szCs w:val="32"/>
        </w:rPr>
        <w:t xml:space="preserve"> </w:t>
      </w:r>
    </w:p>
    <w:p w:rsidR="00542105" w:rsidRDefault="00542105" w:rsidP="00542105">
      <w:pPr>
        <w:pStyle w:val="my-1-125"/>
        <w:spacing w:before="0" w:beforeAutospacing="0" w:after="0" w:afterAutospacing="0"/>
        <w:rPr>
          <w:rFonts w:ascii="Arial" w:hAnsi="Arial" w:cs="Arial"/>
          <w:color w:val="000000"/>
          <w:sz w:val="32"/>
          <w:szCs w:val="32"/>
        </w:rPr>
      </w:pPr>
      <w:r>
        <w:rPr>
          <w:rFonts w:ascii="Arial" w:hAnsi="Arial" w:cs="Arial"/>
          <w:color w:val="000000"/>
          <w:sz w:val="32"/>
          <w:szCs w:val="32"/>
        </w:rPr>
        <w:t xml:space="preserve">You can learn more about Sean on his website: </w:t>
      </w:r>
    </w:p>
    <w:p w:rsidR="00542105" w:rsidRDefault="00000000" w:rsidP="00542105">
      <w:pPr>
        <w:pStyle w:val="my-1-125"/>
        <w:spacing w:before="0" w:beforeAutospacing="0" w:after="0" w:afterAutospacing="0"/>
        <w:rPr>
          <w:rFonts w:ascii="Arial" w:hAnsi="Arial" w:cs="Arial"/>
          <w:color w:val="000000"/>
          <w:sz w:val="32"/>
          <w:szCs w:val="32"/>
        </w:rPr>
      </w:pPr>
      <w:hyperlink r:id="rId15" w:history="1">
        <w:r w:rsidR="00542105" w:rsidRPr="006E701A">
          <w:rPr>
            <w:rStyle w:val="Hyperlink"/>
            <w:rFonts w:ascii="Arial" w:hAnsi="Arial" w:cs="Arial"/>
            <w:sz w:val="32"/>
            <w:szCs w:val="32"/>
          </w:rPr>
          <w:t>https://greatresultsteambuilding.net/team-building-speaker/</w:t>
        </w:r>
      </w:hyperlink>
      <w:r w:rsidR="00542105">
        <w:rPr>
          <w:rFonts w:ascii="Arial" w:hAnsi="Arial" w:cs="Arial"/>
          <w:color w:val="000000"/>
          <w:sz w:val="32"/>
          <w:szCs w:val="32"/>
        </w:rPr>
        <w:t xml:space="preserve"> </w:t>
      </w:r>
    </w:p>
    <w:p w:rsidR="00542105" w:rsidRDefault="00542105" w:rsidP="00542105">
      <w:pPr>
        <w:pStyle w:val="my-1-125"/>
        <w:spacing w:before="0" w:beforeAutospacing="0" w:after="0" w:afterAutospacing="0"/>
        <w:rPr>
          <w:rFonts w:ascii="Arial" w:hAnsi="Arial" w:cs="Arial"/>
          <w:color w:val="000000"/>
          <w:sz w:val="32"/>
          <w:szCs w:val="32"/>
        </w:rPr>
      </w:pPr>
    </w:p>
    <w:p w:rsidR="00542105" w:rsidRDefault="00542105" w:rsidP="00542105">
      <w:pPr>
        <w:pStyle w:val="my-1-125"/>
        <w:spacing w:before="0" w:beforeAutospacing="0" w:after="0" w:afterAutospacing="0"/>
        <w:rPr>
          <w:rFonts w:ascii="Arial" w:hAnsi="Arial" w:cs="Arial"/>
          <w:color w:val="000000"/>
          <w:sz w:val="32"/>
          <w:szCs w:val="32"/>
        </w:rPr>
      </w:pPr>
      <w:r>
        <w:rPr>
          <w:rFonts w:ascii="Arial" w:hAnsi="Arial" w:cs="Arial"/>
          <w:color w:val="000000"/>
          <w:sz w:val="32"/>
          <w:szCs w:val="32"/>
        </w:rPr>
        <w:t>Or connect with him on LinkedIn at:</w:t>
      </w:r>
    </w:p>
    <w:p w:rsidR="00542105" w:rsidRDefault="00000000" w:rsidP="00542105">
      <w:pPr>
        <w:pStyle w:val="my-1-125"/>
        <w:spacing w:before="0" w:beforeAutospacing="0" w:after="0" w:afterAutospacing="0"/>
        <w:rPr>
          <w:rFonts w:ascii="Arial" w:hAnsi="Arial" w:cs="Arial"/>
          <w:color w:val="000000"/>
          <w:sz w:val="32"/>
          <w:szCs w:val="32"/>
        </w:rPr>
      </w:pPr>
      <w:hyperlink r:id="rId16" w:history="1">
        <w:r w:rsidR="00542105" w:rsidRPr="00F56139">
          <w:rPr>
            <w:rStyle w:val="Hyperlink"/>
            <w:rFonts w:ascii="Arial" w:hAnsi="Arial" w:cs="Arial"/>
            <w:sz w:val="32"/>
            <w:szCs w:val="32"/>
          </w:rPr>
          <w:t>https://www.linkedin.com/in/seanglaze/</w:t>
        </w:r>
      </w:hyperlink>
      <w:r w:rsidR="00542105">
        <w:rPr>
          <w:rFonts w:ascii="Arial" w:hAnsi="Arial" w:cs="Arial"/>
          <w:color w:val="000000"/>
          <w:sz w:val="32"/>
          <w:szCs w:val="32"/>
        </w:rPr>
        <w:t xml:space="preserve"> </w:t>
      </w:r>
    </w:p>
    <w:p w:rsidR="00542105" w:rsidRDefault="00542105" w:rsidP="00542105">
      <w:pPr>
        <w:pStyle w:val="my-1-125"/>
        <w:spacing w:before="0" w:beforeAutospacing="0" w:after="0" w:afterAutospacing="0"/>
        <w:rPr>
          <w:rFonts w:ascii="Arial" w:hAnsi="Arial" w:cs="Arial"/>
          <w:color w:val="000000"/>
          <w:sz w:val="32"/>
          <w:szCs w:val="32"/>
        </w:rPr>
      </w:pPr>
    </w:p>
    <w:p w:rsidR="00542105" w:rsidRDefault="00542105" w:rsidP="00542105">
      <w:pPr>
        <w:pStyle w:val="my-1-125"/>
        <w:spacing w:before="0" w:beforeAutospacing="0" w:after="0" w:afterAutospacing="0"/>
        <w:jc w:val="center"/>
        <w:rPr>
          <w:rFonts w:ascii="Arial" w:hAnsi="Arial" w:cs="Arial"/>
          <w:color w:val="000000"/>
          <w:sz w:val="32"/>
          <w:szCs w:val="32"/>
        </w:rPr>
      </w:pPr>
    </w:p>
    <w:p w:rsidR="00542105" w:rsidRPr="00ED1993" w:rsidRDefault="00542105" w:rsidP="00542105">
      <w:pPr>
        <w:pStyle w:val="my-1-125"/>
        <w:spacing w:before="0" w:beforeAutospacing="0" w:after="0" w:afterAutospacing="0"/>
        <w:jc w:val="center"/>
        <w:rPr>
          <w:rFonts w:ascii="Arial" w:hAnsi="Arial" w:cs="Arial"/>
          <w:color w:val="000000"/>
          <w:sz w:val="32"/>
          <w:szCs w:val="32"/>
        </w:rPr>
      </w:pPr>
      <w:r>
        <w:rPr>
          <w:rFonts w:ascii="Arial" w:hAnsi="Arial" w:cs="Arial"/>
          <w:noProof/>
          <w:color w:val="000000"/>
          <w:sz w:val="32"/>
          <w:szCs w:val="32"/>
        </w:rPr>
        <w:drawing>
          <wp:inline distT="0" distB="0" distL="0" distR="0" wp14:anchorId="736564AD" wp14:editId="13D43B49">
            <wp:extent cx="2679404" cy="2665448"/>
            <wp:effectExtent l="0" t="0" r="635" b="1905"/>
            <wp:docPr id="1466194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194424" name="Picture 146619442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50330" cy="2736004"/>
                    </a:xfrm>
                    <a:prstGeom prst="rect">
                      <a:avLst/>
                    </a:prstGeom>
                  </pic:spPr>
                </pic:pic>
              </a:graphicData>
            </a:graphic>
          </wp:inline>
        </w:drawing>
      </w:r>
      <w:r>
        <w:rPr>
          <w:rFonts w:ascii="Arial" w:hAnsi="Arial" w:cs="Arial"/>
          <w:color w:val="000000"/>
          <w:sz w:val="32"/>
          <w:szCs w:val="32"/>
        </w:rPr>
        <w:tab/>
      </w:r>
      <w:r>
        <w:rPr>
          <w:rFonts w:ascii="Arial" w:hAnsi="Arial" w:cs="Arial"/>
          <w:color w:val="000000"/>
          <w:sz w:val="32"/>
          <w:szCs w:val="32"/>
        </w:rPr>
        <w:tab/>
      </w:r>
      <w:r>
        <w:rPr>
          <w:rFonts w:ascii="Arial" w:hAnsi="Arial" w:cs="Arial"/>
          <w:noProof/>
          <w:color w:val="000000"/>
          <w:sz w:val="32"/>
          <w:szCs w:val="32"/>
        </w:rPr>
        <w:drawing>
          <wp:inline distT="0" distB="0" distL="0" distR="0" wp14:anchorId="4FF30B5A" wp14:editId="3A075F80">
            <wp:extent cx="2674850" cy="2667885"/>
            <wp:effectExtent l="0" t="0" r="0" b="88265"/>
            <wp:docPr id="524492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492239" name="Picture 52449223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6427" cy="2719328"/>
                    </a:xfrm>
                    <a:prstGeom prst="rect">
                      <a:avLst/>
                    </a:prstGeom>
                    <a:effectLst>
                      <a:outerShdw blurRad="50800" dist="38100" dir="2700000" algn="tl" rotWithShape="0">
                        <a:prstClr val="black">
                          <a:alpha val="40000"/>
                        </a:prstClr>
                      </a:outerShdw>
                    </a:effectLst>
                  </pic:spPr>
                </pic:pic>
              </a:graphicData>
            </a:graphic>
          </wp:inline>
        </w:drawing>
      </w:r>
    </w:p>
    <w:p w:rsidR="00542105" w:rsidRDefault="00542105" w:rsidP="00542105">
      <w:pPr>
        <w:jc w:val="center"/>
      </w:pPr>
    </w:p>
    <w:p w:rsidR="00542105" w:rsidRDefault="00542105" w:rsidP="00542105"/>
    <w:p w:rsidR="005124B7" w:rsidRPr="00891792" w:rsidRDefault="005124B7">
      <w:pPr>
        <w:rPr>
          <w:rFonts w:ascii="Metropolis" w:hAnsi="Metropolis"/>
        </w:rPr>
      </w:pPr>
    </w:p>
    <w:sectPr w:rsidR="005124B7" w:rsidRPr="008917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pperplate Gothic Bold">
    <w:panose1 w:val="020E0705020206020404"/>
    <w:charset w:val="4D"/>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etropolis">
    <w:panose1 w:val="00000500000000000000"/>
    <w:charset w:val="4D"/>
    <w:family w:val="auto"/>
    <w:notTrueType/>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D7F63"/>
    <w:multiLevelType w:val="hybridMultilevel"/>
    <w:tmpl w:val="CD7A7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228608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4B7"/>
    <w:rsid w:val="00024A70"/>
    <w:rsid w:val="00050348"/>
    <w:rsid w:val="00111D30"/>
    <w:rsid w:val="001A55F2"/>
    <w:rsid w:val="001F1A55"/>
    <w:rsid w:val="00242B41"/>
    <w:rsid w:val="00415FB4"/>
    <w:rsid w:val="005124B7"/>
    <w:rsid w:val="00542105"/>
    <w:rsid w:val="006D1213"/>
    <w:rsid w:val="00891792"/>
    <w:rsid w:val="008A734C"/>
    <w:rsid w:val="00AA79F3"/>
    <w:rsid w:val="00AD124E"/>
    <w:rsid w:val="00BB21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EB734"/>
  <w15:chartTrackingRefBased/>
  <w15:docId w15:val="{D064D6A7-BB00-5848-B26D-D280185CC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1213"/>
    <w:rPr>
      <w:color w:val="0563C1" w:themeColor="hyperlink"/>
      <w:u w:val="single"/>
    </w:rPr>
  </w:style>
  <w:style w:type="character" w:styleId="UnresolvedMention">
    <w:name w:val="Unresolved Mention"/>
    <w:basedOn w:val="DefaultParagraphFont"/>
    <w:uiPriority w:val="99"/>
    <w:semiHidden/>
    <w:unhideWhenUsed/>
    <w:rsid w:val="006D1213"/>
    <w:rPr>
      <w:color w:val="605E5C"/>
      <w:shd w:val="clear" w:color="auto" w:fill="E1DFDD"/>
    </w:rPr>
  </w:style>
  <w:style w:type="paragraph" w:styleId="ListParagraph">
    <w:name w:val="List Paragraph"/>
    <w:basedOn w:val="Normal"/>
    <w:uiPriority w:val="34"/>
    <w:qFormat/>
    <w:rsid w:val="006D1213"/>
    <w:pPr>
      <w:ind w:left="720"/>
      <w:contextualSpacing/>
    </w:pPr>
  </w:style>
  <w:style w:type="character" w:styleId="FollowedHyperlink">
    <w:name w:val="FollowedHyperlink"/>
    <w:basedOn w:val="DefaultParagraphFont"/>
    <w:uiPriority w:val="99"/>
    <w:semiHidden/>
    <w:unhideWhenUsed/>
    <w:rsid w:val="00415FB4"/>
    <w:rPr>
      <w:color w:val="954F72" w:themeColor="followedHyperlink"/>
      <w:u w:val="single"/>
    </w:rPr>
  </w:style>
  <w:style w:type="paragraph" w:customStyle="1" w:styleId="my-1-125">
    <w:name w:val="my-1-125"/>
    <w:basedOn w:val="Normal"/>
    <w:rsid w:val="00542105"/>
    <w:pPr>
      <w:spacing w:before="100" w:beforeAutospacing="1" w:after="100" w:afterAutospacing="1"/>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orbes.com/sites/alainhunkins/2022/09/15/the-1-obstacle-to-effective-communication/" TargetMode="External"/><Relationship Id="rId13" Type="http://schemas.openxmlformats.org/officeDocument/2006/relationships/hyperlink" Target="https://greatresultsteambuilding.net/corporate-team-building-events/" TargetMode="External"/><Relationship Id="rId18"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greatresultsteambuilding.net/move-team-values-behaviors/"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www.linkedin.com/in/seanglaz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hbr.org/2023/05/is-your-company-as-strategically-aligned-as-you-think-it-is" TargetMode="External"/><Relationship Id="rId11" Type="http://schemas.openxmlformats.org/officeDocument/2006/relationships/hyperlink" Target="https://greatresultsteambuilding.net/many-mission-statements-team/" TargetMode="External"/><Relationship Id="rId5" Type="http://schemas.openxmlformats.org/officeDocument/2006/relationships/image" Target="media/image1.png"/><Relationship Id="rId15" Type="http://schemas.openxmlformats.org/officeDocument/2006/relationships/hyperlink" Target="https://greatresultsteambuilding.net/team-building-speaker/"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gallup.com/workplace/236366/right-culture-not-employee-satisfaction.aspx"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801</Words>
  <Characters>4935</Characters>
  <Application>Microsoft Office Word</Application>
  <DocSecurity>0</DocSecurity>
  <Lines>149</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Glaze</dc:creator>
  <cp:keywords/>
  <dc:description/>
  <cp:lastModifiedBy>Sean Glaze</cp:lastModifiedBy>
  <cp:revision>4</cp:revision>
  <dcterms:created xsi:type="dcterms:W3CDTF">2023-08-26T18:36:00Z</dcterms:created>
  <dcterms:modified xsi:type="dcterms:W3CDTF">2023-08-26T18:38:00Z</dcterms:modified>
</cp:coreProperties>
</file>